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02AAA" w14:textId="3E4C4ED9" w:rsidR="00BE51F7" w:rsidRDefault="00BE51F7" w:rsidP="00BB68B6">
      <w:pPr>
        <w:pStyle w:val="Title"/>
        <w:keepNext w:val="0"/>
        <w:jc w:val="center"/>
        <w:rPr>
          <w:rFonts w:ascii="TH SarabunPSK" w:eastAsia="TH Sarabun New" w:hAnsi="TH SarabunPSK" w:cs="TH SarabunPSK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93BDD50" wp14:editId="0096B329">
            <wp:simplePos x="0" y="0"/>
            <wp:positionH relativeFrom="margin">
              <wp:posOffset>2276475</wp:posOffset>
            </wp:positionH>
            <wp:positionV relativeFrom="paragraph">
              <wp:posOffset>-171450</wp:posOffset>
            </wp:positionV>
            <wp:extent cx="952500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4F0B0" w14:textId="0A5A1E62" w:rsidR="00DE344C" w:rsidRPr="00BE51F7" w:rsidRDefault="003811FA" w:rsidP="00BB68B6">
      <w:pPr>
        <w:pStyle w:val="Title"/>
        <w:keepNext w:val="0"/>
        <w:jc w:val="center"/>
        <w:rPr>
          <w:rFonts w:ascii="TH SarabunPSK" w:eastAsia="TH Sarabun New" w:hAnsi="TH SarabunPSK" w:cs="TH SarabunPSK"/>
          <w:sz w:val="28"/>
          <w:szCs w:val="28"/>
        </w:rPr>
      </w:pPr>
      <w:r w:rsidRPr="00BE51F7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2A2F259" wp14:editId="70382602">
                <wp:simplePos x="0" y="0"/>
                <wp:positionH relativeFrom="margin">
                  <wp:posOffset>4175125</wp:posOffset>
                </wp:positionH>
                <wp:positionV relativeFrom="page">
                  <wp:posOffset>289560</wp:posOffset>
                </wp:positionV>
                <wp:extent cx="1812379" cy="312374"/>
                <wp:effectExtent l="0" t="0" r="0" b="0"/>
                <wp:wrapThrough wrapText="bothSides" distL="152400" distR="152400">
                  <wp:wrapPolygon edited="1">
                    <wp:start x="-38" y="-220"/>
                    <wp:lineTo x="-38" y="0"/>
                    <wp:lineTo x="-38" y="21598"/>
                    <wp:lineTo x="-38" y="21817"/>
                    <wp:lineTo x="0" y="21817"/>
                    <wp:lineTo x="21602" y="21817"/>
                    <wp:lineTo x="21640" y="21817"/>
                    <wp:lineTo x="21640" y="21598"/>
                    <wp:lineTo x="21640" y="0"/>
                    <wp:lineTo x="21640" y="-220"/>
                    <wp:lineTo x="21602" y="-220"/>
                    <wp:lineTo x="0" y="-220"/>
                    <wp:lineTo x="-38" y="-22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379" cy="312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6944219" w14:textId="77777777" w:rsidR="00DE344C" w:rsidRDefault="003811FA">
                            <w:pPr>
                              <w:pStyle w:val="Label"/>
                              <w:tabs>
                                <w:tab w:val="left" w:pos="1440"/>
                              </w:tabs>
                            </w:pPr>
                            <w:proofErr w:type="spellStart"/>
                            <w:r w:rsidRPr="004F49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มคอ</w:t>
                            </w:r>
                            <w:proofErr w:type="spellEnd"/>
                            <w:r w:rsidR="004F494A" w:rsidRPr="004F49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4F49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3 </w:t>
                            </w:r>
                            <w:proofErr w:type="spellStart"/>
                            <w:r w:rsidRPr="004F49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ฉบับปรับปรุง</w:t>
                            </w:r>
                            <w:proofErr w:type="spellEnd"/>
                            <w:r w:rsidRPr="004F49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49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สิงหาคม</w:t>
                            </w:r>
                            <w:proofErr w:type="spellEnd"/>
                            <w:r>
                              <w:rPr>
                                <w:rFonts w:ascii="TH Sarabun New" w:hAnsi="TH Sarabun New"/>
                                <w:sz w:val="28"/>
                                <w:szCs w:val="28"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2F259" id="officeArt object" o:spid="_x0000_s1026" style="position:absolute;left:0;text-align:left;margin-left:328.75pt;margin-top:22.8pt;width:142.7pt;height:24.6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middle" wrapcoords="-38 -220 -38 0 -38 21554 -38 21773 0 21773 21602 21773 21640 21773 21640 21554 21640 0 21640 -220 21602 -220 0 -220 -38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" strokeweight=".5pt">
                <v:stroke miterlimit="4"/>
                <v:textbox inset="1.2699mm,1.2699mm,1.2699mm,1.2699mm">
                  <w:txbxContent>
                    <w:p w14:paraId="46944219" w14:textId="77777777" w:rsidR="00DE344C" w:rsidRDefault="003811FA">
                      <w:pPr>
                        <w:pStyle w:val="Label"/>
                        <w:tabs>
                          <w:tab w:val="left" w:pos="1440"/>
                        </w:tabs>
                      </w:pPr>
                      <w:proofErr w:type="spellStart"/>
                      <w:r w:rsidRPr="004F494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มคอ</w:t>
                      </w:r>
                      <w:proofErr w:type="spellEnd"/>
                      <w:r w:rsidR="004F494A" w:rsidRPr="004F494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</w:t>
                      </w:r>
                      <w:r w:rsidRPr="004F494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3 </w:t>
                      </w:r>
                      <w:proofErr w:type="spellStart"/>
                      <w:r w:rsidRPr="004F494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ฉบับปรับปรุง</w:t>
                      </w:r>
                      <w:proofErr w:type="spellEnd"/>
                      <w:r w:rsidRPr="004F494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494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สิงหาคม</w:t>
                      </w:r>
                      <w:proofErr w:type="spellEnd"/>
                      <w:r>
                        <w:rPr>
                          <w:rFonts w:ascii="TH Sarabun New" w:hAnsi="TH Sarabun New"/>
                          <w:sz w:val="28"/>
                          <w:szCs w:val="28"/>
                        </w:rPr>
                        <w:t xml:space="preserve"> 2566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14:paraId="5812383F" w14:textId="77777777" w:rsidR="00DE344C" w:rsidRPr="004F494A" w:rsidRDefault="003811FA" w:rsidP="00BB68B6">
      <w:pPr>
        <w:pStyle w:val="Title"/>
        <w:keepNext w:val="0"/>
        <w:jc w:val="center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sz w:val="40"/>
          <w:szCs w:val="40"/>
        </w:rPr>
        <w:t>แผนการจัดกระบวนการเรียนรู้</w:t>
      </w:r>
      <w:proofErr w:type="spellEnd"/>
      <w:r w:rsidRPr="004F494A">
        <w:rPr>
          <w:rFonts w:ascii="TH SarabunPSK" w:hAnsi="TH SarabunPSK" w:cs="TH SarabunPSK"/>
          <w:sz w:val="40"/>
          <w:szCs w:val="40"/>
        </w:rPr>
        <w:t xml:space="preserve"> (</w:t>
      </w:r>
      <w:proofErr w:type="spellStart"/>
      <w:r w:rsidRPr="004F494A">
        <w:rPr>
          <w:rFonts w:ascii="TH SarabunPSK" w:hAnsi="TH SarabunPSK" w:cs="TH SarabunPSK"/>
          <w:sz w:val="40"/>
          <w:szCs w:val="40"/>
        </w:rPr>
        <w:t>มคอ</w:t>
      </w:r>
      <w:proofErr w:type="spellEnd"/>
      <w:r w:rsidR="004F494A" w:rsidRPr="004F494A">
        <w:rPr>
          <w:rFonts w:ascii="TH SarabunPSK" w:hAnsi="TH SarabunPSK" w:cs="TH SarabunPSK"/>
          <w:sz w:val="40"/>
          <w:szCs w:val="40"/>
          <w:cs/>
        </w:rPr>
        <w:t>.</w:t>
      </w:r>
      <w:r w:rsidRPr="004F494A">
        <w:rPr>
          <w:rFonts w:ascii="TH SarabunPSK" w:hAnsi="TH SarabunPSK" w:cs="TH SarabunPSK"/>
          <w:sz w:val="40"/>
          <w:szCs w:val="40"/>
        </w:rPr>
        <w:t>3)</w:t>
      </w:r>
    </w:p>
    <w:p w14:paraId="7026AE75" w14:textId="77777777" w:rsidR="00DE344C" w:rsidRPr="004F494A" w:rsidRDefault="003811FA" w:rsidP="00BB68B6">
      <w:pPr>
        <w:pStyle w:val="Title"/>
        <w:keepNext w:val="0"/>
        <w:jc w:val="center"/>
        <w:rPr>
          <w:rFonts w:ascii="TH SarabunPSK" w:eastAsia="TH Sarabun New" w:hAnsi="TH SarabunPSK" w:cs="TH SarabunPSK"/>
        </w:rPr>
      </w:pPr>
      <w:r w:rsidRPr="004F494A">
        <w:rPr>
          <w:rFonts w:ascii="TH SarabunPSK" w:hAnsi="TH SarabunPSK" w:cs="TH SarabunPSK"/>
          <w:sz w:val="32"/>
          <w:szCs w:val="32"/>
        </w:rPr>
        <w:t>———————————————————————-—————————————————</w:t>
      </w:r>
    </w:p>
    <w:p w14:paraId="16FFA442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</w:p>
    <w:p w14:paraId="684D453A" w14:textId="77777777" w:rsidR="00DE344C" w:rsidRPr="00BB68B6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BB68B6">
        <w:rPr>
          <w:rFonts w:ascii="TH SarabunPSK" w:hAnsi="TH SarabunPSK" w:cs="TH SarabunPSK"/>
          <w:b/>
          <w:bCs/>
          <w:sz w:val="32"/>
          <w:szCs w:val="32"/>
        </w:rPr>
        <w:t>คำชี้แจง</w:t>
      </w:r>
      <w:proofErr w:type="spellEnd"/>
      <w:r w:rsidRPr="00BB68B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B68B6">
        <w:rPr>
          <w:rFonts w:ascii="TH SarabunPSK" w:hAnsi="TH SarabunPSK" w:cs="TH SarabunPSK"/>
          <w:sz w:val="32"/>
          <w:szCs w:val="32"/>
        </w:rPr>
        <w:t>การกรอกข้อมูลในแผนการจัดกระบวนการเรียนรู้ฉบับนี้</w:t>
      </w:r>
      <w:proofErr w:type="spellEnd"/>
      <w:r w:rsidRPr="00BB68B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B68B6">
        <w:rPr>
          <w:rFonts w:ascii="TH SarabunPSK" w:hAnsi="TH SarabunPSK" w:cs="TH SarabunPSK"/>
          <w:sz w:val="32"/>
          <w:szCs w:val="32"/>
        </w:rPr>
        <w:t>สำหรับหลักสูตรที่มีการจัดชุดวิชา</w:t>
      </w:r>
      <w:proofErr w:type="spellEnd"/>
      <w:r w:rsidRPr="00BB68B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B68B6">
        <w:rPr>
          <w:rFonts w:ascii="TH SarabunPSK" w:hAnsi="TH SarabunPSK" w:cs="TH SarabunPSK"/>
          <w:sz w:val="32"/>
          <w:szCs w:val="32"/>
        </w:rPr>
        <w:t>และหลักสูตรปรับปรุง</w:t>
      </w:r>
      <w:proofErr w:type="spellEnd"/>
      <w:r w:rsidRPr="00BB68B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B68B6">
        <w:rPr>
          <w:rFonts w:ascii="TH SarabunPSK" w:hAnsi="TH SarabunPSK" w:cs="TH SarabunPSK"/>
          <w:sz w:val="32"/>
          <w:szCs w:val="32"/>
        </w:rPr>
        <w:t>ปีการศึกษา</w:t>
      </w:r>
      <w:proofErr w:type="spellEnd"/>
      <w:r w:rsidRPr="00BB68B6">
        <w:rPr>
          <w:rFonts w:ascii="TH SarabunPSK" w:hAnsi="TH SarabunPSK" w:cs="TH SarabunPSK"/>
          <w:sz w:val="32"/>
          <w:szCs w:val="32"/>
        </w:rPr>
        <w:t xml:space="preserve"> 2566 </w:t>
      </w:r>
      <w:proofErr w:type="spellStart"/>
      <w:r w:rsidRPr="00BB68B6">
        <w:rPr>
          <w:rFonts w:ascii="TH SarabunPSK" w:hAnsi="TH SarabunPSK" w:cs="TH SarabunPSK"/>
          <w:sz w:val="32"/>
          <w:szCs w:val="32"/>
        </w:rPr>
        <w:t>ขึ้นไป</w:t>
      </w:r>
      <w:proofErr w:type="spellEnd"/>
      <w:r w:rsidRPr="00BB68B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B68B6">
        <w:rPr>
          <w:rFonts w:ascii="TH SarabunPSK" w:hAnsi="TH SarabunPSK" w:cs="TH SarabunPSK"/>
          <w:sz w:val="32"/>
          <w:szCs w:val="32"/>
        </w:rPr>
        <w:t>โดยมีรายละเอียดในการปฏิบัติดังนี้</w:t>
      </w:r>
      <w:proofErr w:type="spellEnd"/>
    </w:p>
    <w:p w14:paraId="7765A652" w14:textId="3639D855" w:rsidR="00DE344C" w:rsidRPr="00474F84" w:rsidRDefault="00474F8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74F84">
        <w:rPr>
          <w:rFonts w:ascii="TH SarabunPSK" w:hAnsi="TH SarabunPSK" w:cs="TH SarabunPSK"/>
          <w:sz w:val="32"/>
          <w:szCs w:val="32"/>
          <w:cs/>
        </w:rPr>
        <w:tab/>
      </w:r>
      <w:r w:rsidRPr="00474F84">
        <w:rPr>
          <w:rFonts w:ascii="TH SarabunPSK" w:hAnsi="TH SarabunPSK" w:cs="TH SarabunPSK" w:hint="cs"/>
          <w:sz w:val="32"/>
          <w:szCs w:val="32"/>
          <w:cs/>
        </w:rPr>
        <w:t>1.</w:t>
      </w:r>
      <w:r w:rsidRPr="00474F84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3811FA" w:rsidRPr="00474F84">
        <w:rPr>
          <w:rFonts w:ascii="TH SarabunPSK" w:hAnsi="TH SarabunPSK" w:cs="TH SarabunPSK"/>
          <w:sz w:val="32"/>
          <w:szCs w:val="32"/>
        </w:rPr>
        <w:t>กรณีหลักสูตรที่มีการจัดชุดวิชา</w:t>
      </w:r>
      <w:proofErr w:type="spellEnd"/>
    </w:p>
    <w:p w14:paraId="11AA9958" w14:textId="659D1A02" w:rsidR="00DE344C" w:rsidRPr="00BB68B6" w:rsidRDefault="00474F8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อาจารย์ผู้รับผิดชอบชุดวิชา</w:t>
      </w:r>
      <w:proofErr w:type="spellEnd"/>
      <w:r w:rsidR="003811FA" w:rsidRPr="00BB68B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จัดทำข้อมูลเฉพาะของชุดวิชา</w:t>
      </w:r>
      <w:proofErr w:type="spellEnd"/>
      <w:r w:rsidR="003811FA" w:rsidRPr="00BB68B6">
        <w:rPr>
          <w:rFonts w:ascii="TH SarabunPSK" w:hAnsi="TH SarabunPSK" w:cs="TH SarabunPSK"/>
          <w:sz w:val="32"/>
          <w:szCs w:val="32"/>
        </w:rPr>
        <w:t xml:space="preserve"> </w:t>
      </w:r>
    </w:p>
    <w:p w14:paraId="58C97AB1" w14:textId="403E142A" w:rsidR="00DE344C" w:rsidRPr="00BB68B6" w:rsidRDefault="00474F8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อาจารย์ผู้สอนกรอกข้อมูลรายละเอียดของรายวิชาที่รับผิดชอบ</w:t>
      </w:r>
      <w:proofErr w:type="spellEnd"/>
      <w:r w:rsidR="003811FA" w:rsidRPr="00BB68B6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หมวด</w:t>
      </w:r>
      <w:proofErr w:type="spellEnd"/>
      <w:r w:rsidR="003811FA" w:rsidRPr="00BB68B6">
        <w:rPr>
          <w:rFonts w:ascii="TH SarabunPSK" w:hAnsi="TH SarabunPSK" w:cs="TH SarabunPSK"/>
          <w:sz w:val="32"/>
          <w:szCs w:val="32"/>
        </w:rPr>
        <w:t xml:space="preserve"> 1-6)</w:t>
      </w:r>
    </w:p>
    <w:p w14:paraId="03079B47" w14:textId="77777777" w:rsidR="00474F84" w:rsidRDefault="00474F8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อาจารย์ผู้สอน</w:t>
      </w:r>
      <w:proofErr w:type="spellEnd"/>
      <w:r w:rsidR="004F494A" w:rsidRPr="00BB68B6">
        <w:rPr>
          <w:rFonts w:ascii="TH SarabunPSK" w:hAnsi="TH SarabunPSK" w:cs="TH SarabunPSK"/>
          <w:sz w:val="32"/>
          <w:szCs w:val="32"/>
          <w:cs/>
        </w:rPr>
        <w:t>ดาวน์โหลด</w:t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ไฟล์</w:t>
      </w:r>
      <w:proofErr w:type="spellEnd"/>
      <w:r w:rsidR="003811FA" w:rsidRPr="00BB68B6">
        <w:rPr>
          <w:rFonts w:ascii="TH SarabunPSK" w:hAnsi="TH SarabunPSK" w:cs="TH SarabunPSK"/>
          <w:sz w:val="32"/>
          <w:szCs w:val="32"/>
        </w:rPr>
        <w:t xml:space="preserve"> pdf </w:t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ของรายวิชาที่รับผิดชอบ</w:t>
      </w:r>
      <w:proofErr w:type="spellEnd"/>
      <w:r w:rsidR="003811FA" w:rsidRPr="00BB68B6">
        <w:rPr>
          <w:rFonts w:ascii="TH SarabunPSK" w:hAnsi="TH SarabunPSK" w:cs="TH SarabunPSK"/>
          <w:sz w:val="32"/>
          <w:szCs w:val="32"/>
        </w:rPr>
        <w:t xml:space="preserve"> </w:t>
      </w:r>
      <w:r w:rsidR="00382314" w:rsidRPr="00BB68B6">
        <w:rPr>
          <w:rFonts w:ascii="TH SarabunPSK" w:hAnsi="TH SarabunPSK" w:cs="TH SarabunPSK"/>
          <w:sz w:val="32"/>
          <w:szCs w:val="32"/>
          <w:cs/>
        </w:rPr>
        <w:t>(ที่เว็บไซต์ฝ่ายวิชาการและ</w:t>
      </w:r>
    </w:p>
    <w:p w14:paraId="07DC3A65" w14:textId="77777777" w:rsidR="00474F84" w:rsidRDefault="00474F8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2314" w:rsidRPr="00BB68B6">
        <w:rPr>
          <w:rFonts w:ascii="TH SarabunPSK" w:hAnsi="TH SarabunPSK" w:cs="TH SarabunPSK"/>
          <w:sz w:val="32"/>
          <w:szCs w:val="32"/>
          <w:cs/>
        </w:rPr>
        <w:t xml:space="preserve">หลักสูตร </w:t>
      </w:r>
      <w:r w:rsidR="00382314" w:rsidRPr="00BB68B6">
        <w:rPr>
          <w:rFonts w:ascii="TH SarabunPSK" w:hAnsi="TH SarabunPSK" w:cs="TH SarabunPSK"/>
          <w:sz w:val="32"/>
          <w:szCs w:val="32"/>
        </w:rPr>
        <w:fldChar w:fldCharType="begin"/>
      </w:r>
      <w:r w:rsidR="00382314" w:rsidRPr="00BB68B6">
        <w:rPr>
          <w:rFonts w:ascii="TH SarabunPSK" w:hAnsi="TH SarabunPSK" w:cs="TH SarabunPSK"/>
          <w:sz w:val="32"/>
          <w:szCs w:val="32"/>
        </w:rPr>
        <w:instrText xml:space="preserve"> HYPERLINK "https://academic.swu.ac.th/" </w:instrText>
      </w:r>
      <w:r w:rsidR="00382314" w:rsidRPr="00BB68B6">
        <w:rPr>
          <w:rFonts w:ascii="TH SarabunPSK" w:hAnsi="TH SarabunPSK" w:cs="TH SarabunPSK"/>
          <w:sz w:val="32"/>
          <w:szCs w:val="32"/>
        </w:rPr>
        <w:fldChar w:fldCharType="separate"/>
      </w:r>
      <w:r w:rsidR="00382314" w:rsidRPr="00BB68B6">
        <w:rPr>
          <w:rStyle w:val="Hyperlink"/>
          <w:rFonts w:ascii="TH SarabunPSK" w:hAnsi="TH SarabunPSK" w:cs="TH SarabunPSK"/>
          <w:sz w:val="32"/>
          <w:szCs w:val="32"/>
        </w:rPr>
        <w:t>https://academic.swu.ac.th</w:t>
      </w:r>
      <w:r w:rsidR="00382314" w:rsidRPr="00BB68B6">
        <w:rPr>
          <w:rFonts w:ascii="TH SarabunPSK" w:hAnsi="TH SarabunPSK" w:cs="TH SarabunPSK"/>
          <w:sz w:val="32"/>
          <w:szCs w:val="32"/>
        </w:rPr>
        <w:fldChar w:fldCharType="end"/>
      </w:r>
      <w:r w:rsidR="00382314" w:rsidRPr="00BB68B6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พร้อมกับแนบข้อมูลเฉพาะของชุดวิชาไว้ด้านหลัง</w:t>
      </w:r>
      <w:proofErr w:type="spellEnd"/>
      <w:r w:rsidR="004F494A" w:rsidRPr="00BB68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74BB35" w14:textId="1BC5C729" w:rsidR="00DE344C" w:rsidRDefault="0038231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 w:rsidRPr="00BB68B6">
        <w:rPr>
          <w:rFonts w:ascii="TH SarabunPSK" w:hAnsi="TH SarabunPSK" w:cs="TH SarabunPSK"/>
          <w:sz w:val="32"/>
          <w:szCs w:val="32"/>
          <w:cs/>
        </w:rPr>
        <w:t>เมื่อคณะกรอกข้อมูล มคอ.3 เรียบร้อยแล้ว ให้ทำบันทึกมาที่ส่วนส่งเสริมและบริการการศึกษา</w:t>
      </w:r>
      <w:r w:rsidR="00474F84">
        <w:rPr>
          <w:rFonts w:ascii="TH SarabunPSK" w:hAnsi="TH SarabunPSK" w:cs="TH SarabunPSK"/>
          <w:sz w:val="32"/>
          <w:szCs w:val="32"/>
          <w:cs/>
        </w:rPr>
        <w:br/>
      </w:r>
      <w:r w:rsidRPr="00BB68B6">
        <w:rPr>
          <w:rFonts w:ascii="TH SarabunPSK" w:hAnsi="TH SarabunPSK" w:cs="TH SarabunPSK"/>
          <w:sz w:val="32"/>
          <w:szCs w:val="32"/>
          <w:cs/>
        </w:rPr>
        <w:t xml:space="preserve">และส่งไฟล์ไปยัง </w:t>
      </w:r>
      <w:r w:rsidRPr="00BB68B6">
        <w:rPr>
          <w:rFonts w:ascii="TH SarabunPSK" w:hAnsi="TH SarabunPSK" w:cs="TH SarabunPSK"/>
          <w:sz w:val="32"/>
          <w:szCs w:val="32"/>
        </w:rPr>
        <w:t>varapornp@g.swu.ac.th</w:t>
      </w:r>
    </w:p>
    <w:p w14:paraId="4D3EB11A" w14:textId="77777777" w:rsidR="00BB68B6" w:rsidRPr="00BB68B6" w:rsidRDefault="00BB68B6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3BB906D" w14:textId="5F0F76D6" w:rsidR="00474F84" w:rsidRDefault="00474F8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ind w:right="-160"/>
        <w:rPr>
          <w:rFonts w:ascii="TH SarabunPSK" w:hAnsi="TH SarabunPSK" w:cs="TH SarabunPSK"/>
          <w:sz w:val="32"/>
          <w:szCs w:val="32"/>
        </w:rPr>
      </w:pPr>
      <w:r w:rsidRPr="00474F84">
        <w:rPr>
          <w:rFonts w:ascii="TH SarabunPSK" w:hAnsi="TH SarabunPSK" w:cs="TH SarabunPSK"/>
          <w:sz w:val="32"/>
          <w:szCs w:val="32"/>
          <w:cs/>
        </w:rPr>
        <w:tab/>
      </w:r>
      <w:r w:rsidRPr="00474F84">
        <w:rPr>
          <w:rFonts w:ascii="TH SarabunPSK" w:hAnsi="TH SarabunPSK" w:cs="TH SarabunPSK" w:hint="cs"/>
          <w:sz w:val="32"/>
          <w:szCs w:val="32"/>
          <w:cs/>
        </w:rPr>
        <w:t>2.</w:t>
      </w:r>
      <w:r w:rsidRPr="00474F84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3811FA" w:rsidRPr="00474F84">
        <w:rPr>
          <w:rFonts w:ascii="TH SarabunPSK" w:hAnsi="TH SarabunPSK" w:cs="TH SarabunPSK"/>
          <w:sz w:val="32"/>
          <w:szCs w:val="32"/>
        </w:rPr>
        <w:t>กรณีหลักสูตรที่ไม่มีการจัดชุดวิชา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ให้อาจารย์ผู้สอนกรอกข้อมูลรายละเอียดของรายวิชาที่รับผิดชอบ</w:t>
      </w:r>
      <w:proofErr w:type="spellEnd"/>
      <w:r w:rsidR="003811FA" w:rsidRPr="00BB68B6">
        <w:rPr>
          <w:rFonts w:ascii="TH SarabunPSK" w:hAnsi="TH SarabunPSK" w:cs="TH SarabunPSK"/>
          <w:sz w:val="32"/>
          <w:szCs w:val="32"/>
        </w:rPr>
        <w:t xml:space="preserve"> </w:t>
      </w:r>
    </w:p>
    <w:p w14:paraId="3ED346C9" w14:textId="77777777" w:rsidR="00474F84" w:rsidRDefault="00474F8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11FA" w:rsidRPr="00BB68B6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3811FA" w:rsidRPr="00BB68B6">
        <w:rPr>
          <w:rFonts w:ascii="TH SarabunPSK" w:hAnsi="TH SarabunPSK" w:cs="TH SarabunPSK"/>
          <w:sz w:val="32"/>
          <w:szCs w:val="32"/>
        </w:rPr>
        <w:t>หมวด</w:t>
      </w:r>
      <w:proofErr w:type="spellEnd"/>
      <w:r w:rsidR="003811FA" w:rsidRPr="00BB68B6">
        <w:rPr>
          <w:rFonts w:ascii="TH SarabunPSK" w:hAnsi="TH SarabunPSK" w:cs="TH SarabunPSK"/>
          <w:sz w:val="32"/>
          <w:szCs w:val="32"/>
        </w:rPr>
        <w:t xml:space="preserve"> 1-6) </w:t>
      </w:r>
      <w:r w:rsidR="00382314" w:rsidRPr="00BB68B6">
        <w:rPr>
          <w:rFonts w:ascii="TH SarabunPSK" w:hAnsi="TH SarabunPSK" w:cs="TH SarabunPSK"/>
          <w:sz w:val="32"/>
          <w:szCs w:val="32"/>
          <w:cs/>
        </w:rPr>
        <w:t xml:space="preserve">(ที่เว็บไซต์ฝ่ายวิชาการและหลักสูตร </w:t>
      </w:r>
      <w:r w:rsidR="00382314" w:rsidRPr="00BB68B6">
        <w:rPr>
          <w:rFonts w:ascii="TH SarabunPSK" w:hAnsi="TH SarabunPSK" w:cs="TH SarabunPSK"/>
          <w:sz w:val="32"/>
          <w:szCs w:val="32"/>
        </w:rPr>
        <w:fldChar w:fldCharType="begin"/>
      </w:r>
      <w:r w:rsidR="00382314" w:rsidRPr="00BB68B6">
        <w:rPr>
          <w:rFonts w:ascii="TH SarabunPSK" w:hAnsi="TH SarabunPSK" w:cs="TH SarabunPSK"/>
          <w:sz w:val="32"/>
          <w:szCs w:val="32"/>
        </w:rPr>
        <w:instrText xml:space="preserve"> HYPERLINK "https://academic.swu.ac.th/" </w:instrText>
      </w:r>
      <w:r w:rsidR="00382314" w:rsidRPr="00BB68B6">
        <w:rPr>
          <w:rFonts w:ascii="TH SarabunPSK" w:hAnsi="TH SarabunPSK" w:cs="TH SarabunPSK"/>
          <w:sz w:val="32"/>
          <w:szCs w:val="32"/>
        </w:rPr>
        <w:fldChar w:fldCharType="separate"/>
      </w:r>
      <w:r w:rsidR="00382314" w:rsidRPr="00BB68B6">
        <w:rPr>
          <w:rStyle w:val="Hyperlink"/>
          <w:rFonts w:ascii="TH SarabunPSK" w:hAnsi="TH SarabunPSK" w:cs="TH SarabunPSK"/>
          <w:sz w:val="32"/>
          <w:szCs w:val="32"/>
        </w:rPr>
        <w:t>https://academic.swu.ac.th</w:t>
      </w:r>
      <w:r w:rsidR="00382314" w:rsidRPr="00BB68B6">
        <w:rPr>
          <w:rFonts w:ascii="TH SarabunPSK" w:hAnsi="TH SarabunPSK" w:cs="TH SarabunPSK"/>
          <w:sz w:val="32"/>
          <w:szCs w:val="32"/>
        </w:rPr>
        <w:fldChar w:fldCharType="end"/>
      </w:r>
      <w:r w:rsidR="00382314" w:rsidRPr="00BB68B6">
        <w:rPr>
          <w:rFonts w:ascii="TH SarabunPSK" w:hAnsi="TH SarabunPSK" w:cs="TH SarabunPSK"/>
          <w:sz w:val="32"/>
          <w:szCs w:val="32"/>
          <w:cs/>
        </w:rPr>
        <w:t>)</w:t>
      </w:r>
      <w:r w:rsidR="003811FA" w:rsidRPr="00BB68B6">
        <w:rPr>
          <w:rFonts w:ascii="TH SarabunPSK" w:hAnsi="TH SarabunPSK" w:cs="TH SarabunPSK"/>
          <w:sz w:val="32"/>
          <w:szCs w:val="32"/>
        </w:rPr>
        <w:t xml:space="preserve"> </w:t>
      </w:r>
      <w:r w:rsidR="00382314" w:rsidRPr="00BB68B6">
        <w:rPr>
          <w:rFonts w:ascii="TH SarabunPSK" w:hAnsi="TH SarabunPSK" w:cs="TH SarabunPSK"/>
          <w:sz w:val="32"/>
          <w:szCs w:val="32"/>
          <w:cs/>
        </w:rPr>
        <w:t>เมื่อคณะกรอก</w:t>
      </w:r>
    </w:p>
    <w:p w14:paraId="1294C17A" w14:textId="77777777" w:rsidR="00474F84" w:rsidRDefault="00474F8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2314" w:rsidRPr="00BB68B6">
        <w:rPr>
          <w:rFonts w:ascii="TH SarabunPSK" w:hAnsi="TH SarabunPSK" w:cs="TH SarabunPSK"/>
          <w:sz w:val="32"/>
          <w:szCs w:val="32"/>
          <w:cs/>
        </w:rPr>
        <w:t>ข้อมูล มคอ.</w:t>
      </w:r>
      <w:r w:rsidR="00382314" w:rsidRPr="00BB68B6">
        <w:rPr>
          <w:rFonts w:ascii="TH SarabunPSK" w:hAnsi="TH SarabunPSK" w:cs="TH SarabunPSK"/>
          <w:sz w:val="32"/>
          <w:szCs w:val="32"/>
        </w:rPr>
        <w:t xml:space="preserve">3 </w:t>
      </w:r>
      <w:r w:rsidR="00382314" w:rsidRPr="00BB68B6">
        <w:rPr>
          <w:rFonts w:ascii="TH SarabunPSK" w:hAnsi="TH SarabunPSK" w:cs="TH SarabunPSK"/>
          <w:sz w:val="32"/>
          <w:szCs w:val="32"/>
          <w:cs/>
        </w:rPr>
        <w:t xml:space="preserve">เรียบร้อยแล้ว ให้ทำบันทึกมาที่ส่วนส่งเสริมและบริการการศึกษาและส่งไฟล์ไปยัง </w:t>
      </w:r>
    </w:p>
    <w:p w14:paraId="791D0BE8" w14:textId="52798AF5" w:rsidR="00DE344C" w:rsidRPr="00474F84" w:rsidRDefault="00474F84" w:rsidP="00474F84">
      <w:pPr>
        <w:pStyle w:val="BodyA"/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cs="Angsana New"/>
          <w:cs/>
        </w:rPr>
        <w:tab/>
      </w:r>
      <w:r>
        <w:rPr>
          <w:rFonts w:cs="Angsana New"/>
          <w:cs/>
        </w:rPr>
        <w:tab/>
      </w:r>
      <w:hyperlink r:id="rId8" w:history="1">
        <w:r w:rsidRPr="0056110E">
          <w:rPr>
            <w:rStyle w:val="Hyperlink"/>
            <w:rFonts w:ascii="TH SarabunPSK" w:hAnsi="TH SarabunPSK" w:cs="TH SarabunPSK"/>
            <w:sz w:val="32"/>
            <w:szCs w:val="32"/>
          </w:rPr>
          <w:t>varapornp@g.swu.ac.th</w:t>
        </w:r>
      </w:hyperlink>
      <w:bookmarkStart w:id="0" w:name="_GoBack"/>
      <w:bookmarkEnd w:id="0"/>
    </w:p>
    <w:p w14:paraId="6A5EBED6" w14:textId="77777777" w:rsidR="00BB68B6" w:rsidRPr="00BB68B6" w:rsidRDefault="00BB68B6" w:rsidP="00BB68B6">
      <w:pPr>
        <w:pStyle w:val="BodyA"/>
        <w:spacing w:after="0" w:line="240" w:lineRule="auto"/>
        <w:ind w:left="567"/>
        <w:rPr>
          <w:rFonts w:ascii="TH SarabunPSK" w:eastAsia="TH Sarabun New" w:hAnsi="TH SarabunPSK" w:cs="TH SarabunPSK"/>
          <w:sz w:val="32"/>
          <w:szCs w:val="32"/>
        </w:rPr>
      </w:pPr>
    </w:p>
    <w:p w14:paraId="4FCC05D0" w14:textId="77777777" w:rsidR="00DE344C" w:rsidRPr="004F494A" w:rsidRDefault="00DE344C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6107CFE2" w14:textId="77777777" w:rsidR="00DE344C" w:rsidRPr="004F494A" w:rsidRDefault="00DE344C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03BEEA58" w14:textId="77777777" w:rsidR="00DE344C" w:rsidRPr="004F494A" w:rsidRDefault="00DE344C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4E30F242" w14:textId="77777777" w:rsidR="00DE344C" w:rsidRPr="004F494A" w:rsidRDefault="00DE344C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46CAA1F9" w14:textId="77777777" w:rsidR="00DE344C" w:rsidRPr="004F494A" w:rsidRDefault="00DE344C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66B498AF" w14:textId="77777777" w:rsidR="00DE344C" w:rsidRPr="004F494A" w:rsidRDefault="00DE344C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39525980" w14:textId="77777777" w:rsidR="00DE344C" w:rsidRPr="004F494A" w:rsidRDefault="00DE344C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27405ADE" w14:textId="77777777" w:rsidR="00DE344C" w:rsidRPr="004F494A" w:rsidRDefault="00DE344C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6AEAC88B" w14:textId="77777777" w:rsidR="00DE344C" w:rsidRDefault="00DE344C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4C1C6ACA" w14:textId="77777777" w:rsidR="00BB68B6" w:rsidRDefault="00BB68B6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7939AF9B" w14:textId="77777777" w:rsidR="00BB68B6" w:rsidRDefault="00BB68B6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3512C08D" w14:textId="77777777" w:rsidR="00BB68B6" w:rsidRPr="004F494A" w:rsidRDefault="00BB68B6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2B71A2C9" w14:textId="59D85195" w:rsidR="00DE344C" w:rsidRDefault="003811FA" w:rsidP="00BB68B6">
      <w:pPr>
        <w:pStyle w:val="BodyB"/>
        <w:spacing w:before="0"/>
        <w:rPr>
          <w:rFonts w:ascii="TH SarabunPSK" w:eastAsia="TH Sarabun New" w:hAnsi="TH SarabunPSK" w:cs="TH SarabunPSK"/>
        </w:rPr>
      </w:pPr>
      <w:r w:rsidRPr="004F494A">
        <w:rPr>
          <w:rFonts w:ascii="TH SarabunPSK" w:eastAsia="TH Sarabun New" w:hAnsi="TH SarabunPSK" w:cs="TH SarabunPSK"/>
        </w:rPr>
        <w:tab/>
      </w:r>
      <w:r w:rsidRPr="004F494A">
        <w:rPr>
          <w:rFonts w:ascii="TH SarabunPSK" w:eastAsia="TH Sarabun New" w:hAnsi="TH SarabunPSK" w:cs="TH SarabunPSK"/>
        </w:rPr>
        <w:tab/>
      </w:r>
    </w:p>
    <w:p w14:paraId="0C7EE90D" w14:textId="7BBF51DD" w:rsidR="00BE51F7" w:rsidRDefault="00BE51F7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75B489B0" w14:textId="2A130F43" w:rsidR="00BE51F7" w:rsidRDefault="00BE51F7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383D4D97" w14:textId="77777777" w:rsidR="00BE51F7" w:rsidRPr="004F494A" w:rsidRDefault="00BE51F7" w:rsidP="00BB68B6">
      <w:pPr>
        <w:pStyle w:val="BodyB"/>
        <w:spacing w:before="0"/>
        <w:rPr>
          <w:rFonts w:ascii="TH SarabunPSK" w:eastAsia="TH Sarabun New" w:hAnsi="TH SarabunPSK" w:cs="TH SarabunPSK"/>
        </w:rPr>
      </w:pPr>
    </w:p>
    <w:p w14:paraId="417ED063" w14:textId="7F15FE95" w:rsidR="00DE344C" w:rsidRDefault="004A5CFC" w:rsidP="00BB68B6">
      <w:pPr>
        <w:pStyle w:val="BodyB"/>
        <w:spacing w:before="0"/>
        <w:rPr>
          <w:rFonts w:ascii="TH SarabunPSK" w:eastAsia="TH Sarabun New" w:hAnsi="TH SarabunPSK" w:cs="TH SarabunPSK"/>
        </w:rPr>
      </w:pPr>
      <w:r>
        <w:rPr>
          <w:rFonts w:ascii="TH SarabunPSK" w:eastAsia="TH Sarabun New" w:hAnsi="TH SarabunPSK" w:cs="TH SarabunPSK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48AF9" wp14:editId="0800D330">
                <wp:simplePos x="0" y="0"/>
                <wp:positionH relativeFrom="column">
                  <wp:posOffset>5572125</wp:posOffset>
                </wp:positionH>
                <wp:positionV relativeFrom="paragraph">
                  <wp:posOffset>600075</wp:posOffset>
                </wp:positionV>
                <wp:extent cx="323850" cy="2571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66417A" w14:textId="77777777" w:rsidR="004A5CFC" w:rsidRDefault="004A5CFC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48A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438.75pt;margin-top:47.25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" fillcolor="white [3212]" stroked="f" strokeweight=".5pt">
                <v:textbox style="mso-fit-shape-to-text:t" inset="1.2699mm,1.2699mm,1.2699mm,1.2699mm">
                  <w:txbxContent>
                    <w:p w14:paraId="0866417A" w14:textId="77777777" w:rsidR="004A5CFC" w:rsidRDefault="004A5CFC"/>
                  </w:txbxContent>
                </v:textbox>
              </v:shape>
            </w:pict>
          </mc:Fallback>
        </mc:AlternateContent>
      </w:r>
    </w:p>
    <w:p w14:paraId="66B51A9E" w14:textId="77777777" w:rsidR="004A5CFC" w:rsidRDefault="004A5CFC" w:rsidP="00BB68B6">
      <w:pPr>
        <w:pStyle w:val="BodyB"/>
        <w:spacing w:before="0"/>
        <w:rPr>
          <w:rFonts w:ascii="TH SarabunPSK" w:eastAsia="TH Sarabun New" w:hAnsi="TH SarabunPSK" w:cs="TH SarabunPSK"/>
          <w:cs/>
        </w:rPr>
        <w:sectPr w:rsidR="004A5CFC" w:rsidSect="00BE51F7">
          <w:footerReference w:type="default" r:id="rId9"/>
          <w:pgSz w:w="11900" w:h="16840"/>
          <w:pgMar w:top="990" w:right="1440" w:bottom="1440" w:left="1440" w:header="708" w:footer="708" w:gutter="0"/>
          <w:pgNumType w:start="1"/>
          <w:cols w:space="720"/>
        </w:sectPr>
      </w:pPr>
    </w:p>
    <w:p w14:paraId="1AF67531" w14:textId="7FAC2C0B" w:rsidR="00BE51F7" w:rsidRDefault="00BE51F7" w:rsidP="00BE51F7">
      <w:pPr>
        <w:pStyle w:val="BodyB"/>
        <w:spacing w:before="0"/>
        <w:jc w:val="center"/>
        <w:rPr>
          <w:rFonts w:ascii="TH SarabunPSK" w:eastAsia="TH Sarabun New" w:hAnsi="TH SarabunPSK" w:cs="TH SarabunPSK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3D107963" wp14:editId="0CF7CBD8">
            <wp:simplePos x="0" y="0"/>
            <wp:positionH relativeFrom="margin">
              <wp:posOffset>2257425</wp:posOffset>
            </wp:positionH>
            <wp:positionV relativeFrom="paragraph">
              <wp:posOffset>-323850</wp:posOffset>
            </wp:positionV>
            <wp:extent cx="971550" cy="971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8F94A" w14:textId="0B229491" w:rsidR="00BE51F7" w:rsidRDefault="00BE51F7" w:rsidP="00BE51F7">
      <w:pPr>
        <w:pStyle w:val="BodyB"/>
        <w:spacing w:before="0"/>
        <w:jc w:val="center"/>
        <w:rPr>
          <w:rFonts w:ascii="TH SarabunPSK" w:eastAsia="TH Sarabun New" w:hAnsi="TH SarabunPSK" w:cs="TH SarabunPSK"/>
        </w:rPr>
      </w:pPr>
    </w:p>
    <w:p w14:paraId="48AA27D0" w14:textId="77777777" w:rsidR="00BE51F7" w:rsidRPr="004F494A" w:rsidRDefault="00BE51F7" w:rsidP="00BE51F7">
      <w:pPr>
        <w:pStyle w:val="BodyB"/>
        <w:spacing w:before="0"/>
        <w:jc w:val="center"/>
        <w:rPr>
          <w:rFonts w:ascii="TH SarabunPSK" w:eastAsia="TH Sarabun New" w:hAnsi="TH SarabunPSK" w:cs="TH SarabunPSK"/>
        </w:rPr>
      </w:pPr>
    </w:p>
    <w:p w14:paraId="390D37DD" w14:textId="4900F144" w:rsidR="00DE344C" w:rsidRPr="004F494A" w:rsidRDefault="003811FA" w:rsidP="00BB68B6">
      <w:pPr>
        <w:pStyle w:val="BodyB"/>
        <w:spacing w:before="0"/>
        <w:jc w:val="center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b/>
          <w:bCs/>
          <w:sz w:val="40"/>
          <w:szCs w:val="40"/>
        </w:rPr>
        <w:t>แผนการจัดกระบวนการเรียนรู้รายวิชา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r w:rsidRPr="004F494A">
        <w:rPr>
          <w:rFonts w:ascii="TH SarabunPSK" w:hAnsi="TH SarabunPSK" w:cs="TH SarabunPSK"/>
          <w:b/>
          <w:bCs/>
          <w:sz w:val="40"/>
          <w:szCs w:val="40"/>
        </w:rPr>
        <w:t>(</w:t>
      </w:r>
      <w:proofErr w:type="spellStart"/>
      <w:r w:rsidRPr="004F494A">
        <w:rPr>
          <w:rFonts w:ascii="TH SarabunPSK" w:hAnsi="TH SarabunPSK" w:cs="TH SarabunPSK"/>
          <w:b/>
          <w:bCs/>
          <w:sz w:val="40"/>
          <w:szCs w:val="40"/>
        </w:rPr>
        <w:t>มคอ</w:t>
      </w:r>
      <w:proofErr w:type="spellEnd"/>
      <w:r w:rsidR="00BB68B6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  <w:r w:rsidRPr="004F494A">
        <w:rPr>
          <w:rFonts w:ascii="TH SarabunPSK" w:hAnsi="TH SarabunPSK" w:cs="TH SarabunPSK"/>
          <w:b/>
          <w:bCs/>
          <w:sz w:val="40"/>
          <w:szCs w:val="40"/>
        </w:rPr>
        <w:t>3)</w:t>
      </w:r>
    </w:p>
    <w:p w14:paraId="4B24E137" w14:textId="77777777" w:rsidR="00DE344C" w:rsidRPr="004F494A" w:rsidRDefault="003811FA" w:rsidP="00BB68B6">
      <w:pPr>
        <w:pStyle w:val="BodyB"/>
        <w:spacing w:before="0"/>
        <w:jc w:val="center"/>
        <w:rPr>
          <w:rFonts w:ascii="TH SarabunPSK" w:eastAsia="TH Sarabun New" w:hAnsi="TH SarabunPSK" w:cs="TH SarabunPSK"/>
          <w:b/>
          <w:bCs/>
          <w:sz w:val="36"/>
          <w:szCs w:val="36"/>
        </w:rPr>
      </w:pPr>
      <w:proofErr w:type="spellStart"/>
      <w:r w:rsidRPr="004F494A">
        <w:rPr>
          <w:rFonts w:ascii="TH SarabunPSK" w:hAnsi="TH SarabunPSK" w:cs="TH SarabunPSK"/>
          <w:b/>
          <w:bCs/>
          <w:sz w:val="36"/>
          <w:szCs w:val="36"/>
        </w:rPr>
        <w:t>รายวิชา</w:t>
      </w:r>
      <w:proofErr w:type="spellEnd"/>
      <w:r w:rsidRPr="004F494A">
        <w:rPr>
          <w:rFonts w:ascii="TH SarabunPSK" w:hAnsi="TH SarabunPSK" w:cs="TH SarabunPSK"/>
          <w:b/>
          <w:bCs/>
          <w:sz w:val="36"/>
          <w:szCs w:val="36"/>
        </w:rPr>
        <w:t xml:space="preserve"> ...................................................</w:t>
      </w:r>
      <w:proofErr w:type="spellStart"/>
      <w:r w:rsidRPr="004F494A">
        <w:rPr>
          <w:rFonts w:ascii="TH SarabunPSK" w:hAnsi="TH SarabunPSK" w:cs="TH SarabunPSK"/>
          <w:b/>
          <w:bCs/>
          <w:sz w:val="36"/>
          <w:szCs w:val="36"/>
        </w:rPr>
        <w:t>หลักสูตร</w:t>
      </w:r>
      <w:proofErr w:type="spellEnd"/>
      <w:r w:rsidRPr="004F494A">
        <w:rPr>
          <w:rFonts w:ascii="TH SarabunPSK" w:hAnsi="TH SarabunPSK" w:cs="TH SarabunPSK"/>
          <w:b/>
          <w:bCs/>
          <w:sz w:val="36"/>
          <w:szCs w:val="36"/>
        </w:rPr>
        <w:t xml:space="preserve"> ................................................ </w:t>
      </w:r>
    </w:p>
    <w:p w14:paraId="60E0E334" w14:textId="77777777" w:rsidR="00DE344C" w:rsidRPr="004F494A" w:rsidRDefault="003811FA" w:rsidP="00BB68B6">
      <w:pPr>
        <w:pStyle w:val="Title"/>
        <w:keepNext w:val="0"/>
        <w:jc w:val="center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sz w:val="36"/>
          <w:szCs w:val="36"/>
        </w:rPr>
        <w:t>คณะ</w:t>
      </w:r>
      <w:proofErr w:type="spellEnd"/>
      <w:r w:rsidRPr="004F494A">
        <w:rPr>
          <w:rFonts w:ascii="TH SarabunPSK" w:hAnsi="TH SarabunPSK" w:cs="TH SarabunPSK"/>
          <w:sz w:val="36"/>
          <w:szCs w:val="36"/>
        </w:rPr>
        <w:t>/</w:t>
      </w:r>
      <w:proofErr w:type="spellStart"/>
      <w:r w:rsidRPr="004F494A">
        <w:rPr>
          <w:rFonts w:ascii="TH SarabunPSK" w:hAnsi="TH SarabunPSK" w:cs="TH SarabunPSK"/>
          <w:sz w:val="36"/>
          <w:szCs w:val="36"/>
        </w:rPr>
        <w:t>ส่วนงาน</w:t>
      </w:r>
      <w:proofErr w:type="spellEnd"/>
      <w:r w:rsidRPr="004F494A">
        <w:rPr>
          <w:rFonts w:ascii="TH SarabunPSK" w:hAnsi="TH SarabunPSK" w:cs="TH SarabunPSK"/>
          <w:sz w:val="36"/>
          <w:szCs w:val="36"/>
        </w:rPr>
        <w:t xml:space="preserve"> ......................................................................</w:t>
      </w:r>
    </w:p>
    <w:p w14:paraId="2E793522" w14:textId="77777777" w:rsidR="00BB68B6" w:rsidRDefault="00BB68B6" w:rsidP="00BB68B6">
      <w:pPr>
        <w:pStyle w:val="BodyB"/>
        <w:spacing w:before="0"/>
        <w:rPr>
          <w:rFonts w:ascii="TH SarabunPSK" w:hAnsi="TH SarabunPSK" w:cs="TH SarabunPSK"/>
        </w:rPr>
      </w:pPr>
      <w:r w:rsidRPr="004F494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68278D7" wp14:editId="6662C3A5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768975" cy="352425"/>
                <wp:effectExtent l="0" t="0" r="3175" b="9525"/>
                <wp:wrapNone/>
                <wp:docPr id="1073741828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35242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B244D9" w14:textId="77777777" w:rsidR="00DE344C" w:rsidRPr="00BB68B6" w:rsidRDefault="003811FA">
                            <w:pPr>
                              <w:pStyle w:val="Body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ข้อมูลเฉพาะของชุดวิชา</w:t>
                            </w:r>
                            <w:proofErr w:type="spellEnd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278D7" id="_x0000_s1028" alt="Rectangle 2" style="position:absolute;margin-left:403.05pt;margin-top:12.2pt;width:454.25pt;height:27.75pt;z-index:2516613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" fillcolor="#dce6f2" stroked="f" strokeweight="1pt">
                <v:stroke miterlimit="4"/>
                <v:textbox inset="1.2699mm,1.2699mm,1.2699mm,1.2699mm">
                  <w:txbxContent>
                    <w:p w14:paraId="05B244D9" w14:textId="77777777" w:rsidR="00DE344C" w:rsidRPr="00BB68B6" w:rsidRDefault="003811FA">
                      <w:pPr>
                        <w:pStyle w:val="Body"/>
                        <w:jc w:val="cente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ข้อมูลเฉพาะของชุดวิชา</w:t>
                      </w:r>
                      <w:proofErr w:type="spellEnd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F81AC3" w14:textId="77777777" w:rsidR="00BB68B6" w:rsidRDefault="00BB68B6" w:rsidP="00BB68B6">
      <w:pPr>
        <w:pStyle w:val="BodyB"/>
        <w:spacing w:before="0"/>
        <w:rPr>
          <w:rFonts w:ascii="TH SarabunPSK" w:hAnsi="TH SarabunPSK" w:cs="TH SarabunPSK"/>
        </w:rPr>
      </w:pPr>
    </w:p>
    <w:p w14:paraId="1B279AA3" w14:textId="77777777" w:rsidR="00DE344C" w:rsidRPr="004F494A" w:rsidRDefault="00DE344C" w:rsidP="00BB68B6">
      <w:pPr>
        <w:pStyle w:val="BodyB"/>
        <w:spacing w:before="0"/>
        <w:rPr>
          <w:rFonts w:ascii="TH SarabunPSK" w:hAnsi="TH SarabunPSK" w:cs="TH SarabunPSK"/>
        </w:rPr>
      </w:pPr>
    </w:p>
    <w:p w14:paraId="596412FD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คำอธิบายชุดวิชา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  <w:t xml:space="preserve">      x(x-x-x)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หน่วยกิต</w:t>
      </w:r>
      <w:proofErr w:type="spellEnd"/>
    </w:p>
    <w:p w14:paraId="6F396174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075C8E6A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04D021F2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3FB3058C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1.1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ชื่อรายวิชา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(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วิชาที่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1) ........................................................................... x(x-x-x)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หน่วยกิต</w:t>
      </w:r>
      <w:proofErr w:type="spellEnd"/>
    </w:p>
    <w:p w14:paraId="51E8B462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1.2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ชื่อรายวิชา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(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วิชาที่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2) ........................................................................... x(x-x-x)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หน่วยกิต</w:t>
      </w:r>
      <w:proofErr w:type="spellEnd"/>
    </w:p>
    <w:p w14:paraId="675CFC59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ผลลัพธ์การเรียนรู้ของชุดวิชา</w:t>
      </w:r>
      <w:proofErr w:type="spellEnd"/>
    </w:p>
    <w:p w14:paraId="7549DFFC" w14:textId="77777777" w:rsidR="00DE344C" w:rsidRPr="004F494A" w:rsidRDefault="003811FA" w:rsidP="00BB68B6">
      <w:pPr>
        <w:pStyle w:val="BodyA"/>
        <w:spacing w:after="0" w:line="240" w:lineRule="auto"/>
        <w:ind w:firstLine="720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sz w:val="32"/>
          <w:szCs w:val="32"/>
        </w:rPr>
        <w:t>หลังจากศึกษาจบในชุดวิชานี้แล้วผู้เรียนจะสามารถ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กรณีจัดชุดวิชา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) </w:t>
      </w:r>
    </w:p>
    <w:p w14:paraId="2E22B7D7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MLO1 </w:t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04F37F29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MLO2 </w:t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0C620963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MLOs </w:t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280EC500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3.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ความรับผิดชอบของชุดวิชาต่อผลลัพธ์การเรียนรู้ของหลักสูตร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(MLO)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ชั้นปี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(YLO)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และหลักสูตร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(PLO) </w:t>
      </w:r>
    </w:p>
    <w:p w14:paraId="59A86704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tbl>
      <w:tblPr>
        <w:tblW w:w="9020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424"/>
        <w:gridCol w:w="718"/>
        <w:gridCol w:w="717"/>
        <w:gridCol w:w="716"/>
        <w:gridCol w:w="717"/>
        <w:gridCol w:w="640"/>
        <w:gridCol w:w="650"/>
        <w:gridCol w:w="718"/>
        <w:gridCol w:w="573"/>
        <w:gridCol w:w="573"/>
        <w:gridCol w:w="574"/>
      </w:tblGrid>
      <w:tr w:rsidR="00DE344C" w:rsidRPr="00BB68B6" w14:paraId="181757AA" w14:textId="77777777">
        <w:trPr>
          <w:trHeight w:val="420"/>
          <w:tblHeader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4F260" w14:textId="77777777" w:rsidR="00BB68B6" w:rsidRDefault="003811FA" w:rsidP="00BB68B6">
            <w:pPr>
              <w:pStyle w:val="Body"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ความรับผิดชอบของรายวิชาต่อผลลัพธ์การเรียนรู้</w:t>
            </w:r>
            <w:proofErr w:type="spellEnd"/>
          </w:p>
          <w:p w14:paraId="03531243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ในแต่ละระดับ</w:t>
            </w:r>
            <w:proofErr w:type="spellEnd"/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04F76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MLO</w:t>
            </w:r>
            <w:r w:rsidRPr="00BB68B6">
              <w:rPr>
                <w:rFonts w:ascii="TH SarabunPSK" w:eastAsia="TH SarabunPSK" w:hAnsi="TH SarabunPSK" w:cs="TH SarabunPSK"/>
                <w:sz w:val="28"/>
                <w:szCs w:val="28"/>
              </w:rPr>
              <w:t>s**</w:t>
            </w:r>
          </w:p>
        </w:tc>
        <w:tc>
          <w:tcPr>
            <w:tcW w:w="2725" w:type="dxa"/>
            <w:gridSpan w:val="4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52169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</w:t>
            </w:r>
            <w:r w:rsidRPr="00BB68B6">
              <w:rPr>
                <w:rFonts w:ascii="TH SarabunPSK" w:eastAsia="TH SarabunPSK" w:hAnsi="TH SarabunPSK" w:cs="TH SarabunPSK"/>
                <w:sz w:val="28"/>
                <w:szCs w:val="28"/>
              </w:rPr>
              <w:t>s*</w:t>
            </w:r>
          </w:p>
        </w:tc>
        <w:tc>
          <w:tcPr>
            <w:tcW w:w="1720" w:type="dxa"/>
            <w:gridSpan w:val="3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F84D2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YLO2</w:t>
            </w:r>
            <w:r w:rsidRPr="00BB68B6">
              <w:rPr>
                <w:rFonts w:ascii="TH SarabunPSK" w:eastAsia="TH SarabunPSK" w:hAnsi="TH SarabunPSK" w:cs="TH SarabunPSK"/>
                <w:sz w:val="28"/>
                <w:szCs w:val="28"/>
              </w:rPr>
              <w:t>**</w:t>
            </w:r>
          </w:p>
        </w:tc>
      </w:tr>
      <w:tr w:rsidR="00DE344C" w:rsidRPr="00BB68B6" w14:paraId="0B94AF5A" w14:textId="77777777">
        <w:trPr>
          <w:trHeight w:val="680"/>
          <w:tblHeader/>
        </w:trPr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D366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CC433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MLO1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FB1B1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MLO3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0B2FC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MLO3</w:t>
            </w:r>
          </w:p>
        </w:tc>
        <w:tc>
          <w:tcPr>
            <w:tcW w:w="717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F45A9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PLO1</w:t>
            </w:r>
          </w:p>
        </w:tc>
        <w:tc>
          <w:tcPr>
            <w:tcW w:w="64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0559D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PLO2</w:t>
            </w:r>
          </w:p>
        </w:tc>
        <w:tc>
          <w:tcPr>
            <w:tcW w:w="65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12D31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PLO3</w:t>
            </w:r>
          </w:p>
        </w:tc>
        <w:tc>
          <w:tcPr>
            <w:tcW w:w="717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FA3BD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PLOs</w:t>
            </w:r>
          </w:p>
        </w:tc>
        <w:tc>
          <w:tcPr>
            <w:tcW w:w="573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7C13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73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CCC0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73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0D8A9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DE344C" w:rsidRPr="00BB68B6" w14:paraId="3B465F79" w14:textId="77777777">
        <w:trPr>
          <w:trHeight w:val="420"/>
          <w:tblHeader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7CF28" w14:textId="77777777" w:rsidR="00DE344C" w:rsidRPr="00BB68B6" w:rsidRDefault="003811FA" w:rsidP="00BB68B6">
            <w:pPr>
              <w:pStyle w:val="BodyA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รายวิชาที่</w:t>
            </w:r>
            <w:proofErr w:type="spellEnd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32BF7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74ED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48BE7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F4AA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C5C5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F041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9D7B6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542C0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E8D3A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CBCDD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E344C" w:rsidRPr="00BB68B6" w14:paraId="4AC6AD80" w14:textId="77777777">
        <w:tblPrEx>
          <w:shd w:val="clear" w:color="auto" w:fill="CED7E7"/>
        </w:tblPrEx>
        <w:trPr>
          <w:trHeight w:val="42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98219" w14:textId="77777777" w:rsidR="00DE344C" w:rsidRPr="00BB68B6" w:rsidRDefault="003811FA" w:rsidP="00BB68B6">
            <w:pPr>
              <w:pStyle w:val="BodyA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รายวิชาที่</w:t>
            </w:r>
            <w:proofErr w:type="spellEnd"/>
            <w:r w:rsidRPr="00BB68B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A417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3EA3C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DE95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CB59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11A3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813E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F7FF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FCE9F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9390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7C112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2FAD8CC" w14:textId="77777777" w:rsidR="00DE344C" w:rsidRPr="004F494A" w:rsidRDefault="00DE344C" w:rsidP="00BB68B6">
      <w:pPr>
        <w:pStyle w:val="BodyA"/>
        <w:widowControl w:val="0"/>
        <w:spacing w:after="0" w:line="240" w:lineRule="auto"/>
        <w:ind w:left="10" w:hanging="10"/>
        <w:rPr>
          <w:rFonts w:ascii="TH SarabunPSK" w:eastAsia="TH Sarabun New" w:hAnsi="TH SarabunPSK" w:cs="TH SarabunPSK"/>
          <w:sz w:val="32"/>
          <w:szCs w:val="32"/>
        </w:rPr>
      </w:pPr>
    </w:p>
    <w:p w14:paraId="2C5BE706" w14:textId="77777777" w:rsidR="00DE344C" w:rsidRPr="004F494A" w:rsidRDefault="003811FA" w:rsidP="00BB68B6">
      <w:pPr>
        <w:pStyle w:val="Body"/>
        <w:rPr>
          <w:rFonts w:ascii="TH SarabunPSK" w:eastAsia="TH Sarabun New" w:hAnsi="TH SarabunPSK" w:cs="TH SarabunPSK"/>
          <w:color w:val="595959"/>
          <w:u w:color="595959"/>
        </w:rPr>
      </w:pP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หมายเหตุ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  <w:r w:rsidRPr="004F494A">
        <w:rPr>
          <w:rFonts w:ascii="TH SarabunPSK" w:eastAsia="TH Sarabun New" w:hAnsi="TH SarabunPSK" w:cs="TH SarabunPSK"/>
          <w:color w:val="595959"/>
          <w:u w:color="595959"/>
        </w:rPr>
        <w:tab/>
      </w:r>
      <w:r w:rsidRPr="004F494A">
        <w:rPr>
          <w:rFonts w:ascii="TH SarabunPSK" w:hAnsi="TH SarabunPSK" w:cs="TH SarabunPSK"/>
          <w:color w:val="595959"/>
          <w:u w:color="595959"/>
        </w:rPr>
        <w:t xml:space="preserve">*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ความรับผิดชอบของรายวิชา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ที่รองรับ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PLOs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กรุณาระบุตาม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Curriculum Mapping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ในเล่มคู่มือหลักสูตร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</w:p>
    <w:p w14:paraId="5CBA8DA5" w14:textId="77777777" w:rsidR="00DE344C" w:rsidRDefault="003811FA" w:rsidP="00BB68B6">
      <w:pPr>
        <w:pStyle w:val="Body"/>
        <w:rPr>
          <w:rFonts w:ascii="TH SarabunPSK" w:hAnsi="TH SarabunPSK" w:cs="TH SarabunPSK"/>
          <w:color w:val="595959"/>
          <w:u w:color="595959"/>
        </w:rPr>
      </w:pPr>
      <w:r w:rsidRPr="004F494A">
        <w:rPr>
          <w:rFonts w:ascii="TH SarabunPSK" w:eastAsia="TH Sarabun New" w:hAnsi="TH SarabunPSK" w:cs="TH SarabunPSK"/>
          <w:color w:val="595959"/>
          <w:u w:color="595959"/>
        </w:rPr>
        <w:tab/>
      </w:r>
      <w:r w:rsidRPr="004F494A">
        <w:rPr>
          <w:rFonts w:ascii="TH SarabunPSK" w:hAnsi="TH SarabunPSK" w:cs="TH SarabunPSK"/>
          <w:color w:val="595959"/>
          <w:u w:color="595959"/>
        </w:rPr>
        <w:t xml:space="preserve">**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ความรับผิดชอบของรายวิชาที่รองรับ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MLOs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และ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YLOs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อาจไม่ปรากฎในเล่มคู่มือหลักสูตร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กรุณาพิจารณาระบุโดยใช้จุดดำแสดงความรับผิดชอบหลักตามความเหมาะสม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ทั้งนี้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จากตัวอย่าง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YLO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ระดับชั้นปีที่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2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มีผลลัพธ์การเรียนรู้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3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ข้อ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จึงกำหนดเป็น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3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คอลัมน์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หากมี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YLO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ของชั้นปีนี้เพียง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1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ข้อ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ไม่ต้องแบ่งคอลัมน์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595959"/>
          <w:u w:color="595959"/>
        </w:rPr>
        <w:t>เป็นต้น</w:t>
      </w:r>
      <w:proofErr w:type="spellEnd"/>
      <w:r w:rsidRPr="004F494A">
        <w:rPr>
          <w:rFonts w:ascii="TH SarabunPSK" w:hAnsi="TH SarabunPSK" w:cs="TH SarabunPSK"/>
          <w:color w:val="595959"/>
          <w:u w:color="595959"/>
        </w:rPr>
        <w:t xml:space="preserve">  </w:t>
      </w:r>
    </w:p>
    <w:p w14:paraId="7BD8E32E" w14:textId="33F24C21" w:rsidR="00BB68B6" w:rsidRDefault="00BB68B6" w:rsidP="00BB68B6">
      <w:pPr>
        <w:pStyle w:val="Body"/>
        <w:rPr>
          <w:rFonts w:ascii="TH SarabunPSK" w:eastAsia="TH Sarabun New" w:hAnsi="TH SarabunPSK" w:cs="TH SarabunPSK"/>
        </w:rPr>
      </w:pPr>
    </w:p>
    <w:p w14:paraId="715F50AC" w14:textId="70A6C9A6" w:rsidR="00BE51F7" w:rsidRDefault="00BE51F7" w:rsidP="00BB68B6">
      <w:pPr>
        <w:pStyle w:val="Body"/>
        <w:rPr>
          <w:rFonts w:ascii="TH SarabunPSK" w:eastAsia="TH Sarabun New" w:hAnsi="TH SarabunPSK" w:cs="TH SarabunPSK"/>
        </w:rPr>
      </w:pPr>
    </w:p>
    <w:p w14:paraId="4992C630" w14:textId="77777777" w:rsidR="00BE51F7" w:rsidRDefault="00BE51F7" w:rsidP="00BB68B6">
      <w:pPr>
        <w:pStyle w:val="Body"/>
        <w:rPr>
          <w:rFonts w:ascii="TH SarabunPSK" w:eastAsia="TH Sarabun New" w:hAnsi="TH SarabunPSK" w:cs="TH SarabunPSK"/>
        </w:rPr>
      </w:pPr>
    </w:p>
    <w:p w14:paraId="4620DF64" w14:textId="77777777" w:rsidR="00DE344C" w:rsidRPr="004F494A" w:rsidRDefault="003811FA" w:rsidP="00BB68B6">
      <w:pPr>
        <w:pStyle w:val="BodyA"/>
        <w:spacing w:after="0" w:line="240" w:lineRule="auto"/>
        <w:jc w:val="right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63BB4EA" wp14:editId="7B985ECE">
                <wp:simplePos x="0" y="0"/>
                <wp:positionH relativeFrom="margin">
                  <wp:posOffset>-6349</wp:posOffset>
                </wp:positionH>
                <wp:positionV relativeFrom="line">
                  <wp:posOffset>0</wp:posOffset>
                </wp:positionV>
                <wp:extent cx="5769205" cy="403186"/>
                <wp:effectExtent l="0" t="0" r="0" b="0"/>
                <wp:wrapNone/>
                <wp:docPr id="1073741829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205" cy="403186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7A4A74" w14:textId="77777777" w:rsidR="00DE344C" w:rsidRPr="00BB68B6" w:rsidRDefault="003811FA">
                            <w:pPr>
                              <w:pStyle w:val="Body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หมวด</w:t>
                            </w:r>
                            <w:proofErr w:type="spellEnd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1 </w:t>
                            </w:r>
                            <w:proofErr w:type="spellStart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ข้อมูลทั่วไปของรายวิชา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BB4EA" id="_x0000_s1029" alt="Rectangle 1" style="position:absolute;left:0;text-align:left;margin-left:-.5pt;margin-top:0;width:454.25pt;height:31.7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" fillcolor="#dce6f2" stroked="f" strokeweight="1pt">
                <v:stroke miterlimit="4"/>
                <v:textbox inset="1.2699mm,1.2699mm,1.2699mm,1.2699mm">
                  <w:txbxContent>
                    <w:p w14:paraId="017A4A74" w14:textId="77777777" w:rsidR="00DE344C" w:rsidRPr="00BB68B6" w:rsidRDefault="003811FA">
                      <w:pPr>
                        <w:pStyle w:val="Body"/>
                        <w:jc w:val="cente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หมวด</w:t>
                      </w:r>
                      <w:proofErr w:type="spellEnd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1 </w:t>
                      </w:r>
                      <w:proofErr w:type="spellStart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ข้อมูลทั่วไปของรายวิชา</w:t>
                      </w:r>
                      <w:proofErr w:type="spellEnd"/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7626CD53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</w:p>
    <w:p w14:paraId="499FECBA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</w:p>
    <w:p w14:paraId="174973EA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รหัสวิชาและชื่อรายวิชา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  <w:t xml:space="preserve">x(x-x-x)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หน่วยกิต</w:t>
      </w:r>
      <w:proofErr w:type="spellEnd"/>
    </w:p>
    <w:p w14:paraId="77F09166" w14:textId="77777777" w:rsidR="00DE344C" w:rsidRPr="004F494A" w:rsidRDefault="003811FA" w:rsidP="00BB68B6">
      <w:pPr>
        <w:pStyle w:val="BodyA"/>
        <w:spacing w:after="0" w:line="240" w:lineRule="auto"/>
        <w:ind w:firstLine="720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sz w:val="32"/>
          <w:szCs w:val="32"/>
        </w:rPr>
        <w:t>ภาษาไทย</w:t>
      </w:r>
      <w:proofErr w:type="spellEnd"/>
    </w:p>
    <w:p w14:paraId="6306FB80" w14:textId="77777777" w:rsidR="00DE344C" w:rsidRPr="004F494A" w:rsidRDefault="003811FA" w:rsidP="00BB68B6">
      <w:pPr>
        <w:pStyle w:val="BodyA"/>
        <w:spacing w:after="0" w:line="240" w:lineRule="auto"/>
        <w:ind w:firstLine="720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sz w:val="32"/>
          <w:szCs w:val="32"/>
        </w:rPr>
        <w:t>ภาษาอังกฤษ</w:t>
      </w:r>
      <w:proofErr w:type="spellEnd"/>
    </w:p>
    <w:p w14:paraId="1DEB4AAC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ภาควิชา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คณะ</w:t>
      </w:r>
      <w:proofErr w:type="spellEnd"/>
    </w:p>
    <w:p w14:paraId="669C74E9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3.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อาจารย์ผู้รับผิดชอบรายวิชา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หรืออาจารย์ผู้สอน</w:t>
      </w:r>
      <w:proofErr w:type="spellEnd"/>
    </w:p>
    <w:p w14:paraId="1B3DF2FA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4.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สถานภาพของวิชา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วิชาบังคับ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วิชาเลือก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>) Status (Required / Elective)</w:t>
      </w:r>
    </w:p>
    <w:p w14:paraId="329F1C9D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5.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จำนวนชั่วโมงที่สอน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สัปดาห์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(Hours/Week)</w:t>
      </w:r>
    </w:p>
    <w:p w14:paraId="1D198AEE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6.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รูปแบบการจัดการเรียนรู้และสถานที่เรียน</w:t>
      </w:r>
      <w:proofErr w:type="spellEnd"/>
    </w:p>
    <w:p w14:paraId="77F38268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[ </w:t>
      </w:r>
      <w:proofErr w:type="gramStart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 ]</w:t>
      </w:r>
      <w:proofErr w:type="gram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ออนไลน์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100%</w:t>
      </w:r>
    </w:p>
    <w:p w14:paraId="53DEC797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[ </w:t>
      </w:r>
      <w:proofErr w:type="gramStart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 ]</w:t>
      </w:r>
      <w:proofErr w:type="gram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ออนไซต์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100%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ที่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t>...............................</w:t>
      </w:r>
    </w:p>
    <w:p w14:paraId="249BD6C8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[ </w:t>
      </w:r>
      <w:proofErr w:type="gramStart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 ]</w:t>
      </w:r>
      <w:proofErr w:type="gramEnd"/>
      <w:r w:rsidRPr="004F494A">
        <w:rPr>
          <w:rFonts w:ascii="TH SarabunPSK" w:eastAsia="TH Sarabun New" w:hAnsi="TH SarabunPSK" w:cs="TH SarabunPSK"/>
          <w:sz w:val="32"/>
          <w:szCs w:val="32"/>
        </w:rPr>
        <w:t xml:space="preserve"> </w:t>
      </w:r>
      <w:proofErr w:type="spellStart"/>
      <w:r w:rsidRPr="004F494A">
        <w:rPr>
          <w:rFonts w:ascii="TH SarabunPSK" w:eastAsia="TH Sarabun New" w:hAnsi="TH SarabunPSK" w:cs="TH SarabunPSK"/>
          <w:sz w:val="32"/>
          <w:szCs w:val="32"/>
        </w:rPr>
        <w:t>ผสมผสานออนไลน์และออนไ</w:t>
      </w:r>
      <w:r w:rsidRPr="004F494A">
        <w:rPr>
          <w:rFonts w:ascii="TH SarabunPSK" w:hAnsi="TH SarabunPSK" w:cs="TH SarabunPSK"/>
          <w:sz w:val="32"/>
          <w:szCs w:val="32"/>
        </w:rPr>
        <w:t>ซต์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ที่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............................... </w:t>
      </w:r>
    </w:p>
    <w:p w14:paraId="098B71DA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>7. จำนวนชั่วโมงต่อสัปดาห์ที่อาจารย์ให้คำปรึกษาและแนะนำ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ทางวิชาการแก่นักศึกษาเป็นรายบุคคล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/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ช่องทางการติดต่ออาจารย์ผู้สอน</w:t>
      </w:r>
      <w:proofErr w:type="spellEnd"/>
    </w:p>
    <w:p w14:paraId="459B7EB4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7958964E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8.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วิธีการ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ช่องทาง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สำหรับอุทธรณ์รายวิชา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</w:p>
    <w:p w14:paraId="568B2326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32D0498A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9.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วันที่จัดทำหรือปรับปรุงรายละเอียดของรายวิชาครั้งล่าสุด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พร้อมระบุสิ่งที่ดำเนินการปรับปรุง</w:t>
      </w:r>
      <w:proofErr w:type="spellEnd"/>
    </w:p>
    <w:p w14:paraId="7BA1F9B6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0FF5BF5E" w14:textId="77777777" w:rsidR="00DE344C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61BB438D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681B6039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7D47490A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32C9F8C6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09598C64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4B6B7E3E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75D6E6EA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0658968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625531EC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79690E16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4E4E5CA6" w14:textId="77777777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2F45337B" w14:textId="0DD8D452" w:rsidR="00BB68B6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255F9C5" w14:textId="2E0FBADD" w:rsidR="00BE51F7" w:rsidRDefault="00BE51F7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4F494A">
        <w:rPr>
          <w:rFonts w:ascii="TH SarabunPSK" w:eastAsia="TH Sarabun New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1F79F0F6" wp14:editId="680DC5C3">
                <wp:simplePos x="0" y="0"/>
                <wp:positionH relativeFrom="margin">
                  <wp:posOffset>-9525</wp:posOffset>
                </wp:positionH>
                <wp:positionV relativeFrom="page">
                  <wp:posOffset>589915</wp:posOffset>
                </wp:positionV>
                <wp:extent cx="5769205" cy="409223"/>
                <wp:effectExtent l="0" t="0" r="3175" b="0"/>
                <wp:wrapNone/>
                <wp:docPr id="1073741830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205" cy="409223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0CD79E" w14:textId="77777777" w:rsidR="00DE344C" w:rsidRPr="00BB68B6" w:rsidRDefault="003811FA">
                            <w:pPr>
                              <w:pStyle w:val="Body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หมวด</w:t>
                            </w:r>
                            <w:proofErr w:type="spellEnd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 </w:t>
                            </w:r>
                            <w:proofErr w:type="spellStart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ข้อมูลเฉพาะรายวิชา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9F0F6" id="_x0000_s1030" alt="Rectangle 4" style="position:absolute;margin-left:-.75pt;margin-top:46.45pt;width:454.25pt;height:32.2pt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" fillcolor="#dce6f2" stroked="f" strokeweight="1pt">
                <v:stroke miterlimit="4"/>
                <v:textbox inset="1.2699mm,1.2699mm,1.2699mm,1.2699mm">
                  <w:txbxContent>
                    <w:p w14:paraId="140CD79E" w14:textId="77777777" w:rsidR="00DE344C" w:rsidRPr="00BB68B6" w:rsidRDefault="003811FA">
                      <w:pPr>
                        <w:pStyle w:val="Body"/>
                        <w:jc w:val="cente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หมวด</w:t>
                      </w:r>
                      <w:proofErr w:type="spellEnd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2 </w:t>
                      </w:r>
                      <w:proofErr w:type="spellStart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ข้อมูลเฉพาะรายวิชา</w:t>
                      </w:r>
                      <w:proofErr w:type="spellEnd"/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CD4D419" w14:textId="398B3F7F" w:rsidR="00BB68B6" w:rsidRPr="004F494A" w:rsidRDefault="00BB68B6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BD97176" w14:textId="49A7B45E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4F494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spellStart"/>
      <w:r w:rsidRPr="004F494A">
        <w:rPr>
          <w:rFonts w:ascii="TH SarabunPSK" w:hAnsi="TH SarabunPSK" w:cs="TH SarabunPSK"/>
          <w:b/>
          <w:bCs/>
          <w:sz w:val="32"/>
          <w:szCs w:val="32"/>
        </w:rPr>
        <w:t>คำอธิบายรายวิชา</w:t>
      </w:r>
      <w:proofErr w:type="spellEnd"/>
    </w:p>
    <w:p w14:paraId="3FE2A66A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75171595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11A3F69C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5A386D5A" w14:textId="77777777" w:rsidR="00DE344C" w:rsidRPr="00BB68B6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BB68B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proofErr w:type="spellStart"/>
      <w:r w:rsidRPr="00BB68B6">
        <w:rPr>
          <w:rFonts w:ascii="TH SarabunPSK" w:hAnsi="TH SarabunPSK" w:cs="TH SarabunPSK"/>
          <w:b/>
          <w:bCs/>
          <w:sz w:val="32"/>
          <w:szCs w:val="32"/>
        </w:rPr>
        <w:t>ผลลัพธ์การเรียนรู้ของรายวิชา</w:t>
      </w:r>
      <w:proofErr w:type="spellEnd"/>
    </w:p>
    <w:p w14:paraId="41C7F5C1" w14:textId="77777777" w:rsidR="00DE344C" w:rsidRPr="004F494A" w:rsidRDefault="003811FA" w:rsidP="00BB68B6">
      <w:pPr>
        <w:pStyle w:val="BodyA"/>
        <w:spacing w:after="0" w:line="240" w:lineRule="auto"/>
        <w:ind w:firstLine="720"/>
        <w:rPr>
          <w:rFonts w:ascii="TH SarabunPSK" w:eastAsia="TH Sarabun New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sz w:val="32"/>
          <w:szCs w:val="32"/>
        </w:rPr>
        <w:t>หลังจากศึกษาจบในรายวิชานี้แล้วผู้เรียนจะสามารถ</w:t>
      </w:r>
      <w:proofErr w:type="spellEnd"/>
    </w:p>
    <w:p w14:paraId="2F2BC1B5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CLO1 </w:t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3CB3195E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CLO2 </w:t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3DE0F21B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CLOs </w:t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79B4D02B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0433FF"/>
          <w:sz w:val="32"/>
          <w:szCs w:val="32"/>
          <w:shd w:val="clear" w:color="auto" w:fill="DDDDDD"/>
        </w:rPr>
      </w:pP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ผลลัพธ์การเรียนรู้ของรายวิชา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ควรเขียนในเชิงพฤติกรรมที่ผู้เรียนสามารถแสดงออกให้สังเกตเห็นได้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โดยเป็นพฤติกรรมซึ่งสะท้อนความรู้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ทักษะ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จริยธรรม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หรือคุณลักษณะ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ที่ผู้เรียนได้สั่งสมประสบการณ์การเรียนรู้ผ่านกระบวนการจัดการเรียนรู้ที่ผู้สอนจัดไว้ให้ และควรเป็นผลลัพธ์การเรียนรู้ที่มีความหมายและสร้างคุณค่าให้กับผู้เรียน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จำนวนที่เหมาะสมไม่ควรเกิน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5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ข้อ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</w:p>
    <w:p w14:paraId="28A30413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10E00986" w14:textId="77777777" w:rsidR="00DE344C" w:rsidRPr="00BB68B6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BB68B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proofErr w:type="spellStart"/>
      <w:r w:rsidRPr="00BB68B6">
        <w:rPr>
          <w:rFonts w:ascii="TH SarabunPSK" w:hAnsi="TH SarabunPSK" w:cs="TH SarabunPSK"/>
          <w:b/>
          <w:bCs/>
          <w:sz w:val="32"/>
          <w:szCs w:val="32"/>
        </w:rPr>
        <w:t>ความรับผิดชอบของรายวิชาต่อผลลัพธ์การเรียนรู้ระดับชั้นปี</w:t>
      </w:r>
      <w:proofErr w:type="spellEnd"/>
      <w:r w:rsidRPr="00BB68B6">
        <w:rPr>
          <w:rFonts w:ascii="TH SarabunPSK" w:hAnsi="TH SarabunPSK" w:cs="TH SarabunPSK"/>
          <w:b/>
          <w:bCs/>
          <w:sz w:val="32"/>
          <w:szCs w:val="32"/>
        </w:rPr>
        <w:t xml:space="preserve"> (YLO) </w:t>
      </w:r>
      <w:proofErr w:type="spellStart"/>
      <w:r w:rsidRPr="00BB68B6">
        <w:rPr>
          <w:rFonts w:ascii="TH SarabunPSK" w:hAnsi="TH SarabunPSK" w:cs="TH SarabunPSK"/>
          <w:b/>
          <w:bCs/>
          <w:sz w:val="32"/>
          <w:szCs w:val="32"/>
        </w:rPr>
        <w:t>และหลักสูตร</w:t>
      </w:r>
      <w:proofErr w:type="spellEnd"/>
      <w:r w:rsidRPr="00BB68B6">
        <w:rPr>
          <w:rFonts w:ascii="TH SarabunPSK" w:hAnsi="TH SarabunPSK" w:cs="TH SarabunPSK"/>
          <w:b/>
          <w:bCs/>
          <w:sz w:val="32"/>
          <w:szCs w:val="32"/>
        </w:rPr>
        <w:t xml:space="preserve"> (PLO) </w:t>
      </w:r>
    </w:p>
    <w:p w14:paraId="7DDA0B21" w14:textId="77777777" w:rsidR="00DE344C" w:rsidRPr="004F494A" w:rsidRDefault="003811FA" w:rsidP="00BB68B6">
      <w:pPr>
        <w:pStyle w:val="BodyA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b/>
          <w:bCs/>
          <w:sz w:val="32"/>
          <w:szCs w:val="32"/>
        </w:rPr>
        <w:t>กรณีหลักสูตรใช้เกณฑ์มาตรฐานหลักสูตร</w:t>
      </w:r>
      <w:proofErr w:type="spellEnd"/>
      <w:r w:rsidRPr="004F49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F494A">
        <w:rPr>
          <w:rFonts w:ascii="TH SarabunPSK" w:hAnsi="TH SarabunPSK" w:cs="TH SarabunPSK"/>
          <w:b/>
          <w:bCs/>
          <w:sz w:val="32"/>
          <w:szCs w:val="32"/>
        </w:rPr>
        <w:t>พ.ศ</w:t>
      </w:r>
      <w:proofErr w:type="spellEnd"/>
      <w:r w:rsidRPr="004F494A">
        <w:rPr>
          <w:rFonts w:ascii="TH SarabunPSK" w:hAnsi="TH SarabunPSK" w:cs="TH SarabunPSK"/>
          <w:b/>
          <w:bCs/>
          <w:sz w:val="32"/>
          <w:szCs w:val="32"/>
        </w:rPr>
        <w:t>. 2558</w:t>
      </w:r>
    </w:p>
    <w:tbl>
      <w:tblPr>
        <w:tblW w:w="8934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056"/>
        <w:gridCol w:w="986"/>
        <w:gridCol w:w="982"/>
        <w:gridCol w:w="1029"/>
        <w:gridCol w:w="1169"/>
        <w:gridCol w:w="1219"/>
        <w:gridCol w:w="1209"/>
        <w:gridCol w:w="1284"/>
      </w:tblGrid>
      <w:tr w:rsidR="00DE344C" w:rsidRPr="00BB68B6" w14:paraId="50A19FBE" w14:textId="77777777" w:rsidTr="00BB68B6">
        <w:trPr>
          <w:trHeight w:val="20"/>
          <w:tblHeader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ECB2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sz w:val="28"/>
                <w:szCs w:val="28"/>
              </w:rPr>
              <w:t>CLOs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A3E4F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YLO2*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527C8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B68B6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PLOx</w:t>
            </w:r>
            <w:proofErr w:type="spell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3D748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B68B6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PLOx</w:t>
            </w:r>
            <w:proofErr w:type="spellEnd"/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6C4C3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BB68B6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PLOx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6459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PLOs</w:t>
            </w:r>
          </w:p>
        </w:tc>
      </w:tr>
      <w:tr w:rsidR="00DE344C" w:rsidRPr="00BB68B6" w14:paraId="1A4FED1D" w14:textId="77777777" w:rsidTr="00BB68B6">
        <w:trPr>
          <w:trHeight w:val="20"/>
          <w:tblHeader/>
        </w:trPr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2E10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6072F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E7B14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48269" w14:textId="77777777" w:rsidR="00DE344C" w:rsidRPr="00BB68B6" w:rsidRDefault="003811FA" w:rsidP="00BB68B6">
            <w:pPr>
              <w:pStyle w:val="Body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CF4F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E961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2CB7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</w:tcPr>
          <w:p w14:paraId="37FA59B3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E344C" w:rsidRPr="00BB68B6" w14:paraId="6CE7115D" w14:textId="77777777" w:rsidTr="00BB68B6">
        <w:trPr>
          <w:trHeight w:val="20"/>
          <w:tblHeader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83726" w14:textId="77777777" w:rsidR="00DE344C" w:rsidRPr="00BB68B6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sz w:val="28"/>
                <w:szCs w:val="28"/>
              </w:rPr>
              <w:t>CLO1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5676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9ECC5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1DCE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D3251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1608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A0B1E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726A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E344C" w:rsidRPr="00BB68B6" w14:paraId="2F6CAB39" w14:textId="77777777" w:rsidTr="00BB68B6">
        <w:trPr>
          <w:trHeight w:val="20"/>
          <w:tblHeader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1A36" w14:textId="77777777" w:rsidR="00DE344C" w:rsidRPr="00BB68B6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sz w:val="28"/>
                <w:szCs w:val="28"/>
              </w:rPr>
              <w:t>CLO2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48C84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F8A62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C90B0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ADE4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6EAB4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E44B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0D01D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E344C" w:rsidRPr="00BB68B6" w14:paraId="30B61D63" w14:textId="77777777">
        <w:tblPrEx>
          <w:shd w:val="clear" w:color="auto" w:fill="CED7E7"/>
        </w:tblPrEx>
        <w:trPr>
          <w:trHeight w:val="42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7681" w14:textId="77777777" w:rsidR="00DE344C" w:rsidRPr="00BB68B6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68B6">
              <w:rPr>
                <w:rFonts w:ascii="TH SarabunPSK" w:eastAsia="TH SarabunPSK" w:hAnsi="TH SarabunPSK" w:cs="TH SarabunPSK"/>
                <w:sz w:val="28"/>
                <w:szCs w:val="28"/>
              </w:rPr>
              <w:t>CLOs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3A09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B38D1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AA0E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A5F1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9D3A3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8D9D3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43AD" w14:textId="77777777" w:rsidR="00DE344C" w:rsidRPr="00BB68B6" w:rsidRDefault="00DE344C" w:rsidP="00BB68B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5923B20" w14:textId="77777777" w:rsidR="00DE344C" w:rsidRPr="004F494A" w:rsidRDefault="00DE344C" w:rsidP="00BB68B6">
      <w:pPr>
        <w:pStyle w:val="Body"/>
        <w:rPr>
          <w:rFonts w:ascii="TH SarabunPSK" w:eastAsia="TH Sarabun New" w:hAnsi="TH SarabunPSK" w:cs="TH SarabunPSK"/>
          <w:sz w:val="28"/>
          <w:szCs w:val="28"/>
        </w:rPr>
      </w:pPr>
    </w:p>
    <w:p w14:paraId="65F3247F" w14:textId="77777777" w:rsidR="00DE344C" w:rsidRPr="004F494A" w:rsidRDefault="003811FA" w:rsidP="00BB68B6">
      <w:pPr>
        <w:pStyle w:val="Body"/>
        <w:rPr>
          <w:rFonts w:ascii="TH SarabunPSK" w:eastAsia="TH Sarabun New" w:hAnsi="TH SarabunPSK" w:cs="TH SarabunPSK"/>
          <w:color w:val="0433FF"/>
          <w:sz w:val="28"/>
          <w:szCs w:val="28"/>
          <w:u w:color="595959"/>
          <w:shd w:val="clear" w:color="auto" w:fill="DDDDDD"/>
        </w:rPr>
      </w:pP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หมายเหตุ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*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ความรับผิดชอบของรายวิชา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ที่รองรับ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PLOs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กรุณาระบุตาม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Curriculum Mapping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ในเล่มคู่มือหลักสูตร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หากไม่ปรากฎในเล่มคู่มือหลักสูตร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ใช้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Curriculum Mapping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เดิม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(TQF 5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ด้าน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) </w:t>
      </w:r>
    </w:p>
    <w:p w14:paraId="3BCC0F3A" w14:textId="77777777" w:rsidR="00DE344C" w:rsidRPr="004F494A" w:rsidRDefault="003811FA" w:rsidP="00BB68B6">
      <w:pPr>
        <w:pStyle w:val="Body"/>
        <w:rPr>
          <w:rFonts w:ascii="TH SarabunPSK" w:eastAsia="TH Sarabun New" w:hAnsi="TH SarabunPSK" w:cs="TH SarabunPSK"/>
          <w:color w:val="0433FF"/>
          <w:sz w:val="28"/>
          <w:szCs w:val="28"/>
          <w:shd w:val="clear" w:color="auto" w:fill="DDDDDD"/>
        </w:rPr>
      </w:pPr>
      <w:r w:rsidRPr="004F494A">
        <w:rPr>
          <w:rFonts w:ascii="TH SarabunPSK" w:eastAsia="TH Sarabun New" w:hAnsi="TH SarabunPSK" w:cs="TH SarabunPSK"/>
          <w:color w:val="0433FF"/>
          <w:sz w:val="28"/>
          <w:szCs w:val="28"/>
          <w:u w:color="595959"/>
          <w:shd w:val="clear" w:color="auto" w:fill="DDDDDD"/>
        </w:rPr>
        <w:tab/>
      </w:r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**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ความรับผิดชอบของรายวิชาที่รองรับ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YLOs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อาจไม่ปรากฎในเล่มคู่มือหลักสูตร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กรุณาพิจารณาระบุตามความเหมาะสม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โดยใช้จุดดำแสดงความรับผิดชอบหลัก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ทั้งนี้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จากตัวอย่าง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YLO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ระดับชั้นปีที่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2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มีผลลัพธ์การเรียนรู้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3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ข้อ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จึงกำหนดเป็น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3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คอลัมน์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หากมี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YLO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ของชั้นปีนี้เพียง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1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ข้อ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>ไม่ต้องแบ่งคอลัมน์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u w:color="595959"/>
          <w:shd w:val="clear" w:color="auto" w:fill="DDDDDD"/>
        </w:rPr>
        <w:t xml:space="preserve"> </w:t>
      </w:r>
    </w:p>
    <w:p w14:paraId="1E70FDE9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6FC9A550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25D7EDD1" w14:textId="7368C312" w:rsidR="00DE344C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151085B3" w14:textId="1C7552A6" w:rsidR="00BE51F7" w:rsidRDefault="00BE51F7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67CB3939" w14:textId="77777777" w:rsidR="00DE344C" w:rsidRPr="004F494A" w:rsidRDefault="003811FA" w:rsidP="00BB68B6">
      <w:pPr>
        <w:pStyle w:val="BodyA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b/>
          <w:bCs/>
          <w:sz w:val="32"/>
          <w:szCs w:val="32"/>
        </w:rPr>
        <w:lastRenderedPageBreak/>
        <w:t>กรณีหลักสูตรใช้เกณฑ์มาตรฐานหลักสูตร</w:t>
      </w:r>
      <w:proofErr w:type="spellEnd"/>
      <w:r w:rsidRPr="004F49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F494A">
        <w:rPr>
          <w:rFonts w:ascii="TH SarabunPSK" w:hAnsi="TH SarabunPSK" w:cs="TH SarabunPSK"/>
          <w:b/>
          <w:bCs/>
          <w:sz w:val="32"/>
          <w:szCs w:val="32"/>
        </w:rPr>
        <w:t>พ.ศ</w:t>
      </w:r>
      <w:proofErr w:type="spellEnd"/>
      <w:r w:rsidRPr="004F494A">
        <w:rPr>
          <w:rFonts w:ascii="TH SarabunPSK" w:hAnsi="TH SarabunPSK" w:cs="TH SarabunPSK"/>
          <w:b/>
          <w:bCs/>
          <w:sz w:val="32"/>
          <w:szCs w:val="32"/>
        </w:rPr>
        <w:t>. 2565</w:t>
      </w:r>
    </w:p>
    <w:p w14:paraId="7A5F38CA" w14:textId="1CF8E82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>PLO2 …………………………………………………………………………</w:t>
      </w:r>
      <w:proofErr w:type="gramStart"/>
      <w:r w:rsidRPr="004F494A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32128B9A" w14:textId="75381442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>Ks ……………………………………………………………………………………………………………………………</w:t>
      </w:r>
    </w:p>
    <w:p w14:paraId="0C827448" w14:textId="5F190934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eastAsia="TH Sarabun New" w:hAnsi="TH SarabunPSK" w:cs="TH SarabunPSK"/>
          <w:sz w:val="32"/>
          <w:szCs w:val="32"/>
        </w:rPr>
        <w:tab/>
        <w:t xml:space="preserve">Ss </w:t>
      </w:r>
      <w:r w:rsidRPr="004F49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03B39FC3" w14:textId="28481F63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eastAsia="TH Sarabun New" w:hAnsi="TH SarabunPSK" w:cs="TH SarabunPSK"/>
          <w:sz w:val="32"/>
          <w:szCs w:val="32"/>
        </w:rPr>
        <w:tab/>
        <w:t>E</w:t>
      </w:r>
      <w:r w:rsidRPr="004F494A">
        <w:rPr>
          <w:rFonts w:ascii="TH SarabunPSK" w:hAnsi="TH SarabunPSK" w:cs="TH SarabunPSK"/>
          <w:sz w:val="32"/>
          <w:szCs w:val="32"/>
        </w:rPr>
        <w:t>s ……………………………………………………………………………………………………………………………</w:t>
      </w:r>
    </w:p>
    <w:p w14:paraId="1D04B8C2" w14:textId="69A28556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eastAsia="TH Sarabun New" w:hAnsi="TH SarabunPSK" w:cs="TH SarabunPSK"/>
          <w:sz w:val="32"/>
          <w:szCs w:val="32"/>
        </w:rPr>
        <w:tab/>
        <w:t>Cs</w:t>
      </w:r>
      <w:r w:rsidRPr="004F494A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</w:p>
    <w:p w14:paraId="5930B7CD" w14:textId="1F019774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ระบุรายละเอียดของผลลัพธ์การเรียนรู้ของหลักสูตร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และรายละเอียดของผลลัพธ์การเรียนรู้ทั้ง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4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ด้านที่รายวิชารับผิดชอบ</w:t>
      </w:r>
      <w:proofErr w:type="spellEnd"/>
    </w:p>
    <w:p w14:paraId="3D081EB2" w14:textId="5619B263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35353"/>
          <w:sz w:val="28"/>
          <w:szCs w:val="28"/>
        </w:rPr>
      </w:pPr>
    </w:p>
    <w:tbl>
      <w:tblPr>
        <w:tblW w:w="90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70"/>
        <w:gridCol w:w="619"/>
        <w:gridCol w:w="723"/>
        <w:gridCol w:w="727"/>
        <w:gridCol w:w="723"/>
        <w:gridCol w:w="723"/>
        <w:gridCol w:w="720"/>
        <w:gridCol w:w="727"/>
        <w:gridCol w:w="718"/>
        <w:gridCol w:w="718"/>
        <w:gridCol w:w="718"/>
        <w:gridCol w:w="723"/>
      </w:tblGrid>
      <w:tr w:rsidR="00DE344C" w:rsidRPr="004F494A" w14:paraId="2EEA1441" w14:textId="77777777">
        <w:trPr>
          <w:trHeight w:val="408"/>
          <w:tblHeader/>
        </w:trPr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E69BA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CLOs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B0753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YLO2*</w:t>
            </w:r>
          </w:p>
        </w:tc>
        <w:tc>
          <w:tcPr>
            <w:tcW w:w="2893" w:type="dxa"/>
            <w:gridSpan w:val="4"/>
            <w:tcBorders>
              <w:top w:val="single" w:sz="4" w:space="0" w:color="525252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4AD48" w14:textId="00986FFA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PLO2**</w:t>
            </w:r>
          </w:p>
        </w:tc>
        <w:tc>
          <w:tcPr>
            <w:tcW w:w="2877" w:type="dxa"/>
            <w:gridSpan w:val="4"/>
            <w:tcBorders>
              <w:top w:val="single" w:sz="4" w:space="0" w:color="525252"/>
              <w:left w:val="single" w:sz="4" w:space="0" w:color="000000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6A7E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PLOs</w:t>
            </w:r>
          </w:p>
        </w:tc>
      </w:tr>
      <w:tr w:rsidR="00DE344C" w:rsidRPr="004F494A" w14:paraId="0F10B8B3" w14:textId="77777777">
        <w:trPr>
          <w:trHeight w:val="362"/>
          <w:tblHeader/>
        </w:trPr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7C918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A827F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D27BD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A6331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06FF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54751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DD0CF" w14:textId="1FBC204F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05BA1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  <w:tc>
          <w:tcPr>
            <w:tcW w:w="718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825CE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</w:p>
        </w:tc>
        <w:tc>
          <w:tcPr>
            <w:tcW w:w="718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EFC1E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</w:t>
            </w:r>
          </w:p>
        </w:tc>
        <w:tc>
          <w:tcPr>
            <w:tcW w:w="718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AF227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</w:p>
        </w:tc>
        <w:tc>
          <w:tcPr>
            <w:tcW w:w="723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88130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</w:tr>
      <w:tr w:rsidR="00DE344C" w:rsidRPr="004F494A" w14:paraId="682B7950" w14:textId="77777777" w:rsidTr="00BB68B6">
        <w:trPr>
          <w:trHeight w:val="20"/>
          <w:tblHeader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A6F97" w14:textId="77777777" w:rsidR="00DE344C" w:rsidRPr="004F494A" w:rsidRDefault="003811FA" w:rsidP="00BB68B6">
            <w:pPr>
              <w:pStyle w:val="BodyA"/>
              <w:spacing w:after="0" w:line="240" w:lineRule="auto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CLO1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AF0C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4C3A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4A5A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12D26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DC519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F3610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BF75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2B576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82E10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BC625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6B55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20EC9303" w14:textId="77777777">
        <w:trPr>
          <w:trHeight w:val="372"/>
          <w:tblHeader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DF4E" w14:textId="77777777" w:rsidR="00DE344C" w:rsidRPr="004F494A" w:rsidRDefault="003811FA" w:rsidP="00BB68B6">
            <w:pPr>
              <w:pStyle w:val="BodyA"/>
              <w:spacing w:after="0" w:line="240" w:lineRule="auto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CLO2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AD18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51EE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4D3A1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79BDD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0EA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09CF" w14:textId="45C5826E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62370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A6656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4EB9A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3E2D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05E9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6854DD02" w14:textId="77777777">
        <w:tblPrEx>
          <w:shd w:val="clear" w:color="auto" w:fill="CED7E7"/>
        </w:tblPrEx>
        <w:trPr>
          <w:trHeight w:val="37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0ABFD" w14:textId="77777777" w:rsidR="00DE344C" w:rsidRPr="004F494A" w:rsidRDefault="003811FA" w:rsidP="00BB68B6">
            <w:pPr>
              <w:pStyle w:val="BodyA"/>
              <w:spacing w:after="0" w:line="240" w:lineRule="auto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CLOs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52525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2D0D8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2B054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79C1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C8E3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19C4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46A1D" w14:textId="3DFEF640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7C815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96AF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8953C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1FA96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71386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</w:tbl>
    <w:p w14:paraId="1AAF940F" w14:textId="02164527" w:rsidR="00DE344C" w:rsidRPr="004F494A" w:rsidRDefault="00DE344C" w:rsidP="00BB68B6">
      <w:pPr>
        <w:pStyle w:val="Body"/>
        <w:rPr>
          <w:rFonts w:ascii="TH SarabunPSK" w:eastAsia="TH Sarabun New" w:hAnsi="TH SarabunPSK" w:cs="TH SarabunPSK"/>
        </w:rPr>
      </w:pPr>
    </w:p>
    <w:p w14:paraId="5CCFC05D" w14:textId="77777777" w:rsidR="00DE344C" w:rsidRPr="004F494A" w:rsidRDefault="003811FA" w:rsidP="00BB68B6">
      <w:pPr>
        <w:pStyle w:val="Body"/>
        <w:rPr>
          <w:rFonts w:ascii="TH SarabunPSK" w:eastAsia="TH Sarabun New" w:hAnsi="TH SarabunPSK" w:cs="TH SarabunPSK"/>
          <w:color w:val="0433FF"/>
          <w:u w:color="595959"/>
          <w:shd w:val="clear" w:color="auto" w:fill="DDDDDD"/>
        </w:rPr>
      </w:pP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หมายเหตุ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</w:t>
      </w:r>
      <w:r w:rsidRPr="004F494A">
        <w:rPr>
          <w:rFonts w:ascii="TH SarabunPSK" w:eastAsia="TH Sarabun New" w:hAnsi="TH SarabunPSK" w:cs="TH SarabunPSK"/>
          <w:color w:val="0433FF"/>
          <w:u w:color="595959"/>
          <w:shd w:val="clear" w:color="auto" w:fill="DDDDDD"/>
        </w:rPr>
        <w:tab/>
      </w:r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*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ความรับผิดชอบของรายวิชาที่รองรับ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YLOs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ปรากฎในแผนการศึกษาของเล่มคู่มือหลักสูตร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กรุณาใช้จุดดำแสดงความรับผิดชอบหลัก</w:t>
      </w:r>
      <w:proofErr w:type="spellEnd"/>
    </w:p>
    <w:p w14:paraId="2913A37A" w14:textId="4D49942E" w:rsidR="00DE344C" w:rsidRPr="004F494A" w:rsidRDefault="003811FA" w:rsidP="00BB68B6">
      <w:pPr>
        <w:pStyle w:val="Body"/>
        <w:rPr>
          <w:rFonts w:ascii="TH SarabunPSK" w:eastAsia="TH Sarabun New" w:hAnsi="TH SarabunPSK" w:cs="TH SarabunPSK"/>
          <w:color w:val="0433FF"/>
          <w:u w:color="595959"/>
          <w:shd w:val="clear" w:color="auto" w:fill="DDDDDD"/>
        </w:rPr>
      </w:pPr>
      <w:r w:rsidRPr="004F494A">
        <w:rPr>
          <w:rFonts w:ascii="TH SarabunPSK" w:eastAsia="TH Sarabun New" w:hAnsi="TH SarabunPSK" w:cs="TH SarabunPSK"/>
          <w:color w:val="0433FF"/>
          <w:u w:color="595959"/>
          <w:shd w:val="clear" w:color="auto" w:fill="DDDDDD"/>
        </w:rPr>
        <w:tab/>
        <w:t xml:space="preserve">  </w:t>
      </w:r>
      <w:proofErr w:type="spellStart"/>
      <w:r w:rsidRPr="004F494A">
        <w:rPr>
          <w:rFonts w:ascii="TH SarabunPSK" w:eastAsia="TH Sarabun New" w:hAnsi="TH SarabunPSK" w:cs="TH SarabunPSK"/>
          <w:color w:val="0433FF"/>
          <w:u w:color="595959"/>
          <w:shd w:val="clear" w:color="auto" w:fill="DDDDDD"/>
        </w:rPr>
        <w:t>ทั้งนี้</w:t>
      </w:r>
      <w:proofErr w:type="spellEnd"/>
      <w:r w:rsidRPr="004F494A">
        <w:rPr>
          <w:rFonts w:ascii="TH SarabunPSK" w:eastAsia="TH Sarabun New" w:hAnsi="TH SarabunPSK" w:cs="TH SarabunPSK"/>
          <w:color w:val="0433FF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 New" w:hAnsi="TH SarabunPSK" w:cs="TH SarabunPSK"/>
          <w:color w:val="0433FF"/>
          <w:u w:color="595959"/>
          <w:shd w:val="clear" w:color="auto" w:fill="DDDDDD"/>
        </w:rPr>
        <w:t>จาก</w:t>
      </w:r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ตัวอย่าง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YLO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ระดับชั้นปีที่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2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มีผลลัพธ์การเรียนรู้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3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ข้อ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จึงกำหนดเป็น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3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คอลัมน์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หากมี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YLO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ของชั้นปีนี้เพียง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1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ข้อ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ไม่ต้องแบ่งคอลัมน์</w:t>
      </w:r>
      <w:proofErr w:type="spellEnd"/>
    </w:p>
    <w:p w14:paraId="7173442D" w14:textId="3FD745DC" w:rsidR="00DE344C" w:rsidRPr="004F494A" w:rsidRDefault="003811FA" w:rsidP="00BB68B6">
      <w:pPr>
        <w:pStyle w:val="Body"/>
        <w:rPr>
          <w:rFonts w:ascii="TH SarabunPSK" w:eastAsia="TH Sarabun New" w:hAnsi="TH SarabunPSK" w:cs="TH SarabunPSK"/>
          <w:color w:val="595959"/>
          <w:u w:color="595959"/>
          <w:shd w:val="clear" w:color="auto" w:fill="DDDDDD"/>
        </w:rPr>
      </w:pPr>
      <w:r w:rsidRPr="004F494A">
        <w:rPr>
          <w:rFonts w:ascii="TH SarabunPSK" w:eastAsia="TH Sarabun New" w:hAnsi="TH SarabunPSK" w:cs="TH SarabunPSK"/>
          <w:color w:val="0433FF"/>
          <w:u w:color="595959"/>
          <w:shd w:val="clear" w:color="auto" w:fill="DDDDDD"/>
        </w:rPr>
        <w:tab/>
      </w:r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** PLO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ระบุเฉพาะตัวที่รายวิชารับผิดชอบ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โดยความรับผิดชอบของรายวิชาที่รองรับ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PLOs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ระบุเป็นตัวเลขตาม</w:t>
      </w:r>
      <w:proofErr w:type="spellEnd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 xml:space="preserve"> Curriculum Mapping </w:t>
      </w:r>
      <w:proofErr w:type="spellStart"/>
      <w:r w:rsidRPr="004F494A">
        <w:rPr>
          <w:rFonts w:ascii="TH SarabunPSK" w:hAnsi="TH SarabunPSK" w:cs="TH SarabunPSK"/>
          <w:color w:val="0433FF"/>
          <w:u w:color="595959"/>
          <w:shd w:val="clear" w:color="auto" w:fill="DDDDDD"/>
        </w:rPr>
        <w:t>ในเล่มคู่มือหลักสูตร</w:t>
      </w:r>
      <w:proofErr w:type="spellEnd"/>
    </w:p>
    <w:p w14:paraId="6E0B6FC6" w14:textId="79945323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47CC01D4" w14:textId="1311B2EA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786F0871" w14:textId="7047AAE1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56A3BC81" w14:textId="5A19671E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6283789A" w14:textId="55639296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68B6A0AE" w14:textId="01933A48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413F3343" w14:textId="4B2EFBE1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309E7B71" w14:textId="18536284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4AF25952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4E596C44" w14:textId="00DFE542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579B3F7F" w14:textId="09578B38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79DFE052" w14:textId="209AC72E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1CADAD4A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4DDDC154" w14:textId="34DFCE01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595959"/>
          <w:sz w:val="32"/>
          <w:szCs w:val="32"/>
          <w:u w:color="595959"/>
        </w:rPr>
      </w:pPr>
    </w:p>
    <w:p w14:paraId="4F4E9E5D" w14:textId="251A408F" w:rsidR="00DE344C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7B2B841D" w14:textId="4D9BA94E" w:rsidR="00BE51F7" w:rsidRPr="004F494A" w:rsidRDefault="00BE51F7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noProof/>
          <w:color w:val="595959"/>
          <w:sz w:val="32"/>
          <w:szCs w:val="32"/>
          <w:u w:color="595959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251CE8E6" wp14:editId="67BAFE2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769205" cy="408807"/>
                <wp:effectExtent l="0" t="0" r="3175" b="0"/>
                <wp:wrapNone/>
                <wp:docPr id="1073741831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205" cy="408807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DF41C2" w14:textId="77777777" w:rsidR="00DE344C" w:rsidRPr="00BB68B6" w:rsidRDefault="003811FA">
                            <w:pPr>
                              <w:pStyle w:val="Body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หมวด</w:t>
                            </w:r>
                            <w:proofErr w:type="spellEnd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3 </w:t>
                            </w:r>
                            <w:proofErr w:type="spellStart"/>
                            <w:r w:rsidRPr="00BB68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กลยุทธ์การสอนและการประเมินผลลัพธ์การเรียนรู้รายวิชา</w:t>
                            </w:r>
                            <w:proofErr w:type="spellEnd"/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CE8E6" id="_x0000_s1031" alt="Rectangle 3" style="position:absolute;margin-left:0;margin-top:0;width:454.25pt;height:32.2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" fillcolor="#dce6f2" stroked="f" strokeweight="1pt">
                <v:stroke miterlimit="4"/>
                <v:textbox inset="1.2699mm,1.2699mm,1.2699mm,1.2699mm">
                  <w:txbxContent>
                    <w:p w14:paraId="00DF41C2" w14:textId="77777777" w:rsidR="00DE344C" w:rsidRPr="00BB68B6" w:rsidRDefault="003811FA">
                      <w:pPr>
                        <w:pStyle w:val="Body"/>
                        <w:jc w:val="cente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หมวด</w:t>
                      </w:r>
                      <w:proofErr w:type="spellEnd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3 </w:t>
                      </w:r>
                      <w:proofErr w:type="spellStart"/>
                      <w:r w:rsidRPr="00BB68B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กลยุทธ์การสอนและการประเมินผลลัพธ์การเรียนรู้รายวิชา</w:t>
                      </w:r>
                      <w:proofErr w:type="spellEnd"/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61E3060" w14:textId="09FD1858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1F329D82" w14:textId="77777777" w:rsidR="00DE344C" w:rsidRPr="004F494A" w:rsidRDefault="003811FA" w:rsidP="00BB68B6">
      <w:pPr>
        <w:pStyle w:val="BodyA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4F494A">
        <w:rPr>
          <w:rFonts w:ascii="TH SarabunPSK" w:hAnsi="TH SarabunPSK" w:cs="TH SarabunPSK"/>
          <w:sz w:val="32"/>
          <w:szCs w:val="32"/>
        </w:rPr>
        <w:t>กลยุทธ์การสอนและการประเมินผลลัพธ์การเรียนรู้รายวิชา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</w:p>
    <w:p w14:paraId="73D13467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tbl>
      <w:tblPr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816"/>
        <w:gridCol w:w="1166"/>
        <w:gridCol w:w="2022"/>
        <w:gridCol w:w="1804"/>
        <w:gridCol w:w="1782"/>
        <w:gridCol w:w="1420"/>
      </w:tblGrid>
      <w:tr w:rsidR="00DE344C" w:rsidRPr="004F494A" w14:paraId="3B64ADD5" w14:textId="77777777" w:rsidTr="00BB68B6">
        <w:trPr>
          <w:trHeight w:val="20"/>
          <w:tblHeader/>
        </w:trPr>
        <w:tc>
          <w:tcPr>
            <w:tcW w:w="815" w:type="dxa"/>
            <w:vMerge w:val="restart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44BC1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CLOs</w:t>
            </w:r>
          </w:p>
        </w:tc>
        <w:tc>
          <w:tcPr>
            <w:tcW w:w="1165" w:type="dxa"/>
            <w:vMerge w:val="restart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AFA29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น้ำหนัก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CLOs* </w:t>
            </w:r>
          </w:p>
          <w:p w14:paraId="550BE8EF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ร้อยละ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2022" w:type="dxa"/>
            <w:vMerge w:val="restart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40432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พฤติกรรมบ่งชี้</w:t>
            </w:r>
            <w:proofErr w:type="spellEnd"/>
          </w:p>
          <w:p w14:paraId="6051D72A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(Performance Criteria)</w:t>
            </w:r>
          </w:p>
        </w:tc>
        <w:tc>
          <w:tcPr>
            <w:tcW w:w="3586" w:type="dxa"/>
            <w:gridSpan w:val="2"/>
            <w:tcBorders>
              <w:top w:val="single" w:sz="4" w:space="0" w:color="525252"/>
              <w:left w:val="single" w:sz="4" w:space="0" w:color="000000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60C4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การประเมินผล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5185E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กลยุทธ์การสอน</w:t>
            </w:r>
            <w:proofErr w:type="spellEnd"/>
          </w:p>
        </w:tc>
      </w:tr>
      <w:tr w:rsidR="00DE344C" w:rsidRPr="004F494A" w14:paraId="703AB7A9" w14:textId="77777777" w:rsidTr="00BB68B6">
        <w:trPr>
          <w:trHeight w:val="20"/>
          <w:tblHeader/>
        </w:trPr>
        <w:tc>
          <w:tcPr>
            <w:tcW w:w="815" w:type="dxa"/>
            <w:vMerge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</w:tcPr>
          <w:p w14:paraId="206D9C7F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165" w:type="dxa"/>
            <w:vMerge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</w:tcPr>
          <w:p w14:paraId="28197EFE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022" w:type="dxa"/>
            <w:vMerge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000000"/>
            </w:tcBorders>
            <w:shd w:val="clear" w:color="auto" w:fill="auto"/>
          </w:tcPr>
          <w:p w14:paraId="75299B5B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4" w:type="dxa"/>
            <w:tcBorders>
              <w:top w:val="single" w:sz="4" w:space="0" w:color="525252"/>
              <w:left w:val="single" w:sz="4" w:space="0" w:color="000000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DE07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งาน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กิจกรรม</w:t>
            </w:r>
            <w:proofErr w:type="spellEnd"/>
          </w:p>
          <w:p w14:paraId="3F07A901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ที่ใช้ประเมิน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6BDF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วิธีการ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</w:p>
          <w:p w14:paraId="1996220E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เครื่องมือประเมินผล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</w:tcPr>
          <w:p w14:paraId="2FA536F9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6CFA1AB5" w14:textId="77777777" w:rsidTr="00BB68B6">
        <w:tblPrEx>
          <w:shd w:val="clear" w:color="auto" w:fill="CED7E7"/>
        </w:tblPrEx>
        <w:trPr>
          <w:trHeight w:val="20"/>
        </w:trPr>
        <w:tc>
          <w:tcPr>
            <w:tcW w:w="815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B9FF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CLO1</w:t>
            </w:r>
          </w:p>
        </w:tc>
        <w:tc>
          <w:tcPr>
            <w:tcW w:w="1165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018D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022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F81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4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A4D3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78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2E23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B561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499C8C75" w14:textId="77777777" w:rsidTr="00BB68B6">
        <w:tblPrEx>
          <w:shd w:val="clear" w:color="auto" w:fill="CED7E7"/>
        </w:tblPrEx>
        <w:trPr>
          <w:trHeight w:val="20"/>
        </w:trPr>
        <w:tc>
          <w:tcPr>
            <w:tcW w:w="815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F951A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CLO2 </w:t>
            </w:r>
          </w:p>
        </w:tc>
        <w:tc>
          <w:tcPr>
            <w:tcW w:w="1165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7F053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022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4683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4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0FCA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78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3B07E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6B22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04E6C379" w14:textId="77777777" w:rsidTr="00BB68B6">
        <w:tblPrEx>
          <w:shd w:val="clear" w:color="auto" w:fill="CED7E7"/>
        </w:tblPrEx>
        <w:trPr>
          <w:trHeight w:val="20"/>
        </w:trPr>
        <w:tc>
          <w:tcPr>
            <w:tcW w:w="815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530A2" w14:textId="77777777" w:rsidR="00DE344C" w:rsidRPr="004F494A" w:rsidRDefault="003811FA" w:rsidP="00BB68B6">
            <w:pPr>
              <w:pStyle w:val="Body"/>
              <w:jc w:val="center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eastAsia="TH SarabunPSK" w:hAnsi="TH SarabunPSK" w:cs="TH SarabunPSK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CLO3</w:t>
            </w:r>
          </w:p>
        </w:tc>
        <w:tc>
          <w:tcPr>
            <w:tcW w:w="1165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77F4F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022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C5F9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4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DE37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781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A817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20" w:type="dxa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85877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</w:tbl>
    <w:p w14:paraId="23E59E33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3AF2C892" w14:textId="77777777" w:rsidR="00DE344C" w:rsidRPr="004F494A" w:rsidRDefault="003811FA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น้ำหนัก</w:t>
      </w:r>
      <w:proofErr w:type="spellEnd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CLOs</w:t>
      </w:r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หมายถึง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สัดส่วนร้อยละของผลลัพธ์การเรียนรู้แต่ละข้อ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รวมทั้งหมดเต็ม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100 </w:t>
      </w:r>
    </w:p>
    <w:p w14:paraId="0F054BCE" w14:textId="77777777" w:rsidR="00DE344C" w:rsidRPr="004F494A" w:rsidRDefault="003811FA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พฤติกรรมบ่งชี้</w:t>
      </w:r>
      <w:proofErr w:type="spellEnd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หมายถึง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เกณฑ์หรือตัวชี้วัดความสำเร็จของผลลัพธ์การเรียนรู้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นั่นคือ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หากผู้เรียนมีพฤติกรรมการแสดงออกตามที่กำหนด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จะเป็นหลักฐานร่องรอยหรือข้อมูลเชิงประจักษ์ให้ทราบว่าผู้เรียนบรรลุผลลัพธ์การเรียนรู้ที่กำหนดนั้น</w:t>
      </w:r>
    </w:p>
    <w:p w14:paraId="5939CB3E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งาน</w:t>
      </w:r>
      <w:proofErr w:type="spellEnd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กิจกรรม</w:t>
      </w:r>
      <w:proofErr w:type="spellEnd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และวิธีการ</w:t>
      </w:r>
      <w:proofErr w:type="spellEnd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เครื่องมือประเมิน</w:t>
      </w:r>
      <w:proofErr w:type="spellEnd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เป็นสิ่งที่ผู้สอนใช้ในการวัดพฤติกรรมบ่งชี้การบรรลุ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ของผู้เรียน</w:t>
      </w:r>
      <w:proofErr w:type="spellEnd"/>
    </w:p>
    <w:p w14:paraId="1936E636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กลยุทธ์การสอน</w:t>
      </w:r>
      <w:proofErr w:type="spellEnd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หมายถึง</w:t>
      </w:r>
      <w:proofErr w:type="spellEnd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วิธีการจัดประสบการณ์การเรียนรู้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ที่ส่งเสริมให้ผู้เรียนมีส่วนร่วมในการเรียนรู้อย่างกระตือรือร้น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(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Acitve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Learning) และเป็นวิธีการสำคัญที่ส่งเสริมให้ผู้เรียนบรรลุผลลัพธ์การเรียนรู้รายวิชาที่กำหนด </w:t>
      </w:r>
    </w:p>
    <w:p w14:paraId="6A2A738A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0433FF"/>
          <w:sz w:val="28"/>
          <w:szCs w:val="28"/>
          <w:shd w:val="clear" w:color="auto" w:fill="DDDDDD"/>
        </w:rPr>
      </w:pPr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(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การระบุการประเมินและกลยุทธ์การสอน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สะท้อน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Constructive Alignment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ในระดับรายวิชา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) </w:t>
      </w:r>
    </w:p>
    <w:p w14:paraId="799F71BC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</w:p>
    <w:p w14:paraId="74DB3C1E" w14:textId="77777777" w:rsidR="00BB68B6" w:rsidRDefault="00BB68B6" w:rsidP="00BB68B6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แผนการประเมินผลลัพธ์การเรียนรู้รายวิชา</w:t>
      </w:r>
      <w:proofErr w:type="spellEnd"/>
    </w:p>
    <w:p w14:paraId="199E50CC" w14:textId="77777777" w:rsidR="00BB68B6" w:rsidRPr="00BB68B6" w:rsidRDefault="00BB68B6" w:rsidP="00BB68B6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440" w:type="dxa"/>
        <w:tblInd w:w="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0"/>
        <w:gridCol w:w="3690"/>
        <w:gridCol w:w="1080"/>
        <w:gridCol w:w="1435"/>
        <w:gridCol w:w="992"/>
        <w:gridCol w:w="1533"/>
      </w:tblGrid>
      <w:tr w:rsidR="00BB68B6" w14:paraId="47D57300" w14:textId="77777777" w:rsidTr="00BB68B6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E6C5C" w14:textId="77777777" w:rsidR="00BB68B6" w:rsidRDefault="00BB68B6" w:rsidP="003B7C02">
            <w:pPr>
              <w:pStyle w:val="Body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005DA" w14:textId="77777777" w:rsidR="00BB68B6" w:rsidRDefault="00BB68B6" w:rsidP="003B7C02">
            <w:pPr>
              <w:pStyle w:val="Body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งาน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กิจกรรม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วิธีการ</w:t>
            </w:r>
            <w:proofErr w:type="spellEnd"/>
          </w:p>
          <w:p w14:paraId="084D3C6A" w14:textId="77777777" w:rsidR="00BB68B6" w:rsidRDefault="00BB68B6" w:rsidP="003B7C02">
            <w:pPr>
              <w:pStyle w:val="Body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ที่ใช้ประเมิน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3552C" w14:textId="77777777" w:rsidR="00BB68B6" w:rsidRDefault="00BB68B6" w:rsidP="003B7C02">
            <w:pPr>
              <w:pStyle w:val="Body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น้ำหนักงาน</w:t>
            </w:r>
            <w:proofErr w:type="spellEnd"/>
          </w:p>
          <w:p w14:paraId="7EB74854" w14:textId="77777777" w:rsidR="00BB68B6" w:rsidRDefault="00BB68B6" w:rsidP="003B7C02">
            <w:pPr>
              <w:pStyle w:val="Body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ร้อยละ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ECC6E" w14:textId="77777777" w:rsidR="00BB68B6" w:rsidRDefault="00BB68B6" w:rsidP="003B7C02">
            <w:pPr>
              <w:pStyle w:val="Body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น้ำหนักคะแนนของแต่ละงานที่รองรับแต่ละ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CLOs</w:t>
            </w:r>
          </w:p>
        </w:tc>
      </w:tr>
      <w:tr w:rsidR="00BB68B6" w14:paraId="090B94FF" w14:textId="77777777" w:rsidTr="00BB68B6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9513" w14:textId="77777777" w:rsidR="00BB68B6" w:rsidRDefault="00BB68B6" w:rsidP="003B7C02"/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DE15" w14:textId="77777777" w:rsidR="00BB68B6" w:rsidRDefault="00BB68B6" w:rsidP="003B7C02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9FDA" w14:textId="77777777" w:rsidR="00BB68B6" w:rsidRDefault="00BB68B6" w:rsidP="003B7C02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27F6" w14:textId="77777777" w:rsidR="00BB68B6" w:rsidRDefault="00BB68B6" w:rsidP="003B7C02">
            <w:pPr>
              <w:pStyle w:val="Body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CLO1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0A4C" w14:textId="77777777" w:rsidR="00BB68B6" w:rsidRDefault="00BB68B6" w:rsidP="003B7C02">
            <w:pPr>
              <w:pStyle w:val="Body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CLO2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EB7BC" w14:textId="77777777" w:rsidR="00BB68B6" w:rsidRDefault="00BB68B6" w:rsidP="003B7C02">
            <w:pPr>
              <w:pStyle w:val="Body"/>
              <w:jc w:val="center"/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CLO3</w:t>
            </w:r>
          </w:p>
        </w:tc>
      </w:tr>
      <w:tr w:rsidR="00BB68B6" w14:paraId="047872C6" w14:textId="77777777" w:rsidTr="00BB68B6">
        <w:trPr>
          <w:trHeight w:val="3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FAB1E" w14:textId="77777777" w:rsidR="00BB68B6" w:rsidRDefault="00BB68B6" w:rsidP="003B7C02"/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6562" w14:textId="77777777" w:rsidR="00BB68B6" w:rsidRDefault="00BB68B6" w:rsidP="003B7C02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21F03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CC20D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789D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8FDAB" w14:textId="77777777" w:rsidR="00BB68B6" w:rsidRDefault="00BB68B6" w:rsidP="003B7C02"/>
        </w:tc>
      </w:tr>
      <w:tr w:rsidR="00BB68B6" w14:paraId="1D45BC5D" w14:textId="77777777" w:rsidTr="00BB68B6">
        <w:trPr>
          <w:trHeight w:val="3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CDC1" w14:textId="77777777" w:rsidR="00BB68B6" w:rsidRDefault="00BB68B6" w:rsidP="003B7C02"/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24F4" w14:textId="77777777" w:rsidR="00BB68B6" w:rsidRDefault="00BB68B6" w:rsidP="003B7C02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7530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9665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96001" w14:textId="77777777" w:rsidR="00BB68B6" w:rsidRDefault="00BB68B6" w:rsidP="003B7C02"/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4F2DC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</w:tr>
      <w:tr w:rsidR="00BB68B6" w14:paraId="3A9CE887" w14:textId="77777777" w:rsidTr="00BB68B6">
        <w:trPr>
          <w:trHeight w:val="3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F87B" w14:textId="77777777" w:rsidR="00BB68B6" w:rsidRDefault="00BB68B6" w:rsidP="003B7C02"/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3F1B" w14:textId="77777777" w:rsidR="00BB68B6" w:rsidRDefault="00BB68B6" w:rsidP="003B7C02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C007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C8D9" w14:textId="77777777" w:rsidR="00BB68B6" w:rsidRDefault="00BB68B6" w:rsidP="003B7C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13C9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5CFAC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BB68B6" w14:paraId="7301C9C2" w14:textId="77777777" w:rsidTr="00BB68B6">
        <w:trPr>
          <w:trHeight w:val="3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16460" w14:textId="77777777" w:rsidR="00BB68B6" w:rsidRDefault="00BB68B6" w:rsidP="003B7C02"/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48ED7" w14:textId="77777777" w:rsidR="00BB68B6" w:rsidRDefault="00BB68B6" w:rsidP="003B7C02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B163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9F04A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4321C" w14:textId="77777777" w:rsidR="00BB68B6" w:rsidRDefault="00BB68B6" w:rsidP="003B7C02"/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30CE0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</w:tr>
      <w:tr w:rsidR="00BB68B6" w14:paraId="3824754E" w14:textId="77777777" w:rsidTr="00BB68B6">
        <w:trPr>
          <w:trHeight w:val="3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1642" w14:textId="77777777" w:rsidR="00BB68B6" w:rsidRDefault="00BB68B6" w:rsidP="003B7C02"/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0A257" w14:textId="77777777" w:rsidR="00BB68B6" w:rsidRDefault="00BB68B6" w:rsidP="003B7C02">
            <w:pPr>
              <w:pStyle w:val="Body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รวมน้ำหนักการประเมินทั้งหมด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0BE92" w14:textId="77777777" w:rsidR="00BB68B6" w:rsidRDefault="00BB68B6" w:rsidP="003B7C02">
            <w:pPr>
              <w:pStyle w:val="Body"/>
              <w:bidi/>
              <w:jc w:val="center"/>
              <w:rPr>
                <w:rtl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rtl/>
                <w:lang w:val="ar-SA" w:bidi="ar-SA"/>
              </w:rPr>
              <w:t>100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BAE25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4A9BE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0B1DF" w14:textId="77777777" w:rsidR="00BB68B6" w:rsidRDefault="00BB68B6" w:rsidP="003B7C02">
            <w:pPr>
              <w:jc w:val="center"/>
            </w:pPr>
            <w:r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</w:tr>
    </w:tbl>
    <w:p w14:paraId="67F4EF3C" w14:textId="77777777" w:rsidR="00BE51F7" w:rsidRDefault="00BE51F7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</w:pPr>
    </w:p>
    <w:p w14:paraId="69B4FB23" w14:textId="3964B808" w:rsidR="00BB68B6" w:rsidRPr="004F494A" w:rsidRDefault="00BB68B6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น้ำหนักงาน</w:t>
      </w:r>
      <w:proofErr w:type="spellEnd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หมายถึง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สัดส่วนร้อยละของงานแต่ละชิ้น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โดยแต่ละงานสามารถรองรับได้หลาย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แต่เมื่อรวมน้ำหนักของทุกงาน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กิจกรรม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วิธีการประเมิน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ในแต่ละ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แล้ว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ต้องไม่เกินน้ำหนัก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ที่กำหนดไว้ในข้อ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1 </w:t>
      </w:r>
    </w:p>
    <w:p w14:paraId="5F136AB2" w14:textId="0BB54928" w:rsidR="00DE344C" w:rsidRPr="004F494A" w:rsidRDefault="003811FA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lastRenderedPageBreak/>
        <w:t>ข้อเสนอแนะวิธีคิดน้ำหนักงาน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</w:p>
    <w:p w14:paraId="06F1079C" w14:textId="77777777" w:rsidR="00DE344C" w:rsidRPr="004F494A" w:rsidRDefault="003811FA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ab/>
        <w:t xml:space="preserve">1.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ระบุน้ำหนัก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ที่ระบุไว้ในตารางหมวด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3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ข้อ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1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ในช่องรวมน้ำหนักการประเมินทั้งหมด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ที่ท้ายตาราง</w:t>
      </w:r>
      <w:proofErr w:type="spellEnd"/>
    </w:p>
    <w:p w14:paraId="67BD9016" w14:textId="77777777" w:rsidR="00DE344C" w:rsidRPr="004F494A" w:rsidRDefault="003811FA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ab/>
        <w:t xml:space="preserve">2.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ระบุงาน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กิจกรรม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วิธีการ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ที่ใช้ประเมิน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(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สอดคล้องกับที่ระบุไว้ในตารางหมวด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3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ข้อ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1  </w:t>
      </w:r>
    </w:p>
    <w:p w14:paraId="6E4D8078" w14:textId="77777777" w:rsidR="00DE344C" w:rsidRPr="004F494A" w:rsidRDefault="003811FA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ab/>
        <w:t xml:space="preserve">3.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พิจารณา</w:t>
      </w:r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กระจายน้ำหนักคะแนนของแต่ละงาน</w:t>
      </w:r>
      <w:proofErr w:type="spellEnd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กิจกรรม</w:t>
      </w:r>
      <w:proofErr w:type="spellEnd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วิธีการ</w:t>
      </w:r>
      <w:proofErr w:type="spellEnd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ที่รองรับแต่ละ</w:t>
      </w:r>
      <w:proofErr w:type="spellEnd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ลงในคอลัมน์ขวา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</w:p>
    <w:p w14:paraId="2E466BB0" w14:textId="77777777" w:rsidR="00DE344C" w:rsidRPr="004F494A" w:rsidRDefault="003811FA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ab/>
        <w:t xml:space="preserve">4.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รวมน้ำหนักคะแนนของแต่ละงาน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ลงในช่อง</w:t>
      </w:r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น้ำหนักงาน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</w:p>
    <w:p w14:paraId="5E9E0E96" w14:textId="77777777" w:rsidR="00DE344C" w:rsidRPr="004F494A" w:rsidRDefault="003811FA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ab/>
        <w:t xml:space="preserve">5.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ตรวจสอบผลรวมของแต่ละงาน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และผลรวมน้ำหนักของแต่ละ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ให้ถูกต้อง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</w:p>
    <w:p w14:paraId="70A26D8D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</w:p>
    <w:p w14:paraId="2251AAFE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</w:p>
    <w:p w14:paraId="321993FD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3.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เกณฑ์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Rubric Score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สำหรับประเมินงานที่มอบหมาย</w:t>
      </w:r>
      <w:proofErr w:type="spellEnd"/>
    </w:p>
    <w:p w14:paraId="1A4F0FDA" w14:textId="77777777" w:rsidR="00DE344C" w:rsidRPr="004F494A" w:rsidRDefault="00DE344C" w:rsidP="00BB68B6">
      <w:pPr>
        <w:pStyle w:val="Body"/>
        <w:tabs>
          <w:tab w:val="left" w:pos="426"/>
          <w:tab w:val="left" w:pos="993"/>
        </w:tabs>
        <w:rPr>
          <w:rFonts w:ascii="TH SarabunPSK" w:eastAsia="TH SarabunPSK" w:hAnsi="TH SarabunPSK" w:cs="TH SarabunPSK"/>
          <w:color w:val="0433FF"/>
          <w:sz w:val="32"/>
          <w:szCs w:val="32"/>
          <w:shd w:val="clear" w:color="auto" w:fill="DDDDDD"/>
        </w:rPr>
      </w:pP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DE344C" w:rsidRPr="004F494A" w14:paraId="4F5A988E" w14:textId="77777777">
        <w:trPr>
          <w:trHeight w:val="4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E7D9" w14:textId="77777777" w:rsidR="00DE344C" w:rsidRPr="004F494A" w:rsidRDefault="003811FA" w:rsidP="00BB68B6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ประเด็นการประเมิน</w:t>
            </w:r>
            <w:proofErr w:type="spellEnd"/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5EE0" w14:textId="77777777" w:rsidR="00DE344C" w:rsidRPr="004F494A" w:rsidRDefault="003811FA" w:rsidP="00BB68B6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ระดับ</w:t>
            </w:r>
            <w:proofErr w:type="spellEnd"/>
          </w:p>
        </w:tc>
      </w:tr>
      <w:tr w:rsidR="00DE344C" w:rsidRPr="004F494A" w14:paraId="3F013D20" w14:textId="77777777">
        <w:trPr>
          <w:trHeight w:val="460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700D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9537" w14:textId="77777777" w:rsidR="00DE344C" w:rsidRPr="004F494A" w:rsidRDefault="003811FA" w:rsidP="00BB68B6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2770" w14:textId="77777777" w:rsidR="00DE344C" w:rsidRPr="004F494A" w:rsidRDefault="003811FA" w:rsidP="00BB68B6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BFF7" w14:textId="77777777" w:rsidR="00DE344C" w:rsidRPr="004F494A" w:rsidRDefault="003811FA" w:rsidP="00BB68B6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  <w:tr w:rsidR="00DE344C" w:rsidRPr="004F494A" w14:paraId="0FD1AE38" w14:textId="77777777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B8A9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0289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2521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1111" w14:textId="77777777" w:rsidR="00DE344C" w:rsidRPr="004F494A" w:rsidRDefault="003811FA" w:rsidP="00BB68B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</w:tr>
      <w:tr w:rsidR="00DE344C" w:rsidRPr="004F494A" w14:paraId="6DDF6143" w14:textId="77777777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4354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D51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C837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B40F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62314B51" w14:textId="77777777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41ED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DADD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5235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BA4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</w:tbl>
    <w:p w14:paraId="18235E5C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1FE7B389" w14:textId="77777777" w:rsidR="00DE344C" w:rsidRPr="004F494A" w:rsidRDefault="003811FA" w:rsidP="00BB68B6">
      <w:pPr>
        <w:pStyle w:val="Body"/>
        <w:numPr>
          <w:ilvl w:val="0"/>
          <w:numId w:val="13"/>
        </w:numPr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ควรแนบ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Rubric Score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ที่ใช้ประเมินงานที่สะท้อน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ประกอบ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โดยประเด็นการประเมินควรวัดพฤติกรรมบ่งชี้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จริยธรรม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หรือคุณลักษณะ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ที่ต้องการวัดให้ชัดเจน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และควรมีความสอดคล้องและสะท้อนการบรรลุ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</w:p>
    <w:p w14:paraId="16DF4685" w14:textId="77777777" w:rsidR="00DE344C" w:rsidRPr="004F494A" w:rsidRDefault="003811FA" w:rsidP="00BB68B6">
      <w:pPr>
        <w:pStyle w:val="Body"/>
        <w:numPr>
          <w:ilvl w:val="0"/>
          <w:numId w:val="13"/>
        </w:numPr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มหาวิทยาลัยได้จัดทำ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Rubric Score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สำหรับใช้ประเมิน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1.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ทักษะสื่อสาร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2.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ทักษะการทำงานร่วมกัน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3.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ทักษะด้านเทคโนโลยีดิจิทัล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4.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ทักษะการคิดอย่างมีวิจารณญาณและการแก้ปัญหา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5.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ความคิดสร้างสรรค์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6.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จิตสำนึกสาธารณะ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ซึ่งผู้สอนสามารถนำมาปรับประยุกต์ใช้ได้อย่างเหมาะสม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 </w:t>
      </w:r>
    </w:p>
    <w:p w14:paraId="0EA11531" w14:textId="77777777" w:rsidR="00DE344C" w:rsidRPr="004F494A" w:rsidRDefault="003811FA" w:rsidP="00BB68B6">
      <w:pPr>
        <w:pStyle w:val="Body"/>
        <w:numPr>
          <w:ilvl w:val="0"/>
          <w:numId w:val="13"/>
        </w:numPr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>องค์ประกอบของ</w:t>
      </w:r>
      <w:proofErr w:type="spellEnd"/>
      <w:r w:rsidRPr="004F494A">
        <w:rPr>
          <w:rFonts w:ascii="TH SarabunPSK" w:eastAsia="TH SarabunPSK" w:hAnsi="TH SarabunPSK" w:cs="TH SarabunPSK"/>
          <w:b/>
          <w:bCs/>
          <w:color w:val="0433FF"/>
          <w:sz w:val="28"/>
          <w:szCs w:val="28"/>
          <w:shd w:val="clear" w:color="auto" w:fill="DDDDDD"/>
        </w:rPr>
        <w:t xml:space="preserve"> Rubric Score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ควรประกอบด้วย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1.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ประเด็น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เกณฑ์ที่จะประเมิน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2.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ระดับ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ค่าน้ำหนัก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3.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คำอธิบายของแต่ละระดับ</w:t>
      </w:r>
      <w:proofErr w:type="spellEnd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ตัวอย่างดังแสดงในตาราง</w:t>
      </w:r>
      <w:proofErr w:type="spellEnd"/>
    </w:p>
    <w:p w14:paraId="54B6A71B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7E359A63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4.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เกณฑ์การตัดสินผลการเรียนรู้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เกรด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และเกณฑ์การตัดสินการบรรลุผลลัพธ์การเรียนรู้รายวิชา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r w:rsidRPr="004F494A">
        <w:rPr>
          <w:rFonts w:ascii="TH SarabunPSK" w:hAnsi="TH SarabunPSK" w:cs="TH SarabunPSK"/>
          <w:color w:val="535353"/>
          <w:sz w:val="32"/>
          <w:szCs w:val="32"/>
        </w:rPr>
        <w:t>(</w:t>
      </w:r>
      <w:proofErr w:type="spellStart"/>
      <w:r w:rsidRPr="004F494A">
        <w:rPr>
          <w:rFonts w:ascii="TH SarabunPSK" w:hAnsi="TH SarabunPSK" w:cs="TH SarabunPSK"/>
          <w:color w:val="535353"/>
          <w:sz w:val="32"/>
          <w:szCs w:val="32"/>
        </w:rPr>
        <w:t>ตัวอย่าง</w:t>
      </w:r>
      <w:proofErr w:type="spellEnd"/>
      <w:r w:rsidRPr="004F494A">
        <w:rPr>
          <w:rFonts w:ascii="TH SarabunPSK" w:hAnsi="TH SarabunPSK" w:cs="TH SarabunPSK"/>
          <w:color w:val="535353"/>
          <w:sz w:val="32"/>
          <w:szCs w:val="32"/>
        </w:rPr>
        <w:t>)</w:t>
      </w:r>
      <w:r w:rsidRPr="004F494A">
        <w:rPr>
          <w:rFonts w:ascii="TH SarabunPSK" w:eastAsia="TH Sarabun New" w:hAnsi="TH SarabunPSK" w:cs="TH SarabunPSK"/>
          <w:sz w:val="32"/>
          <w:szCs w:val="32"/>
        </w:rPr>
        <w:br/>
      </w: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proofErr w:type="gramStart"/>
      <w:r w:rsidRPr="004F494A">
        <w:rPr>
          <w:rFonts w:ascii="TH SarabunPSK" w:hAnsi="TH SarabunPSK" w:cs="TH SarabunPSK"/>
          <w:sz w:val="32"/>
          <w:szCs w:val="32"/>
        </w:rPr>
        <w:t xml:space="preserve">A  </w:t>
      </w:r>
      <w:r w:rsidRPr="004F494A">
        <w:rPr>
          <w:rFonts w:ascii="TH SarabunPSK" w:hAnsi="TH SarabunPSK" w:cs="TH SarabunPSK"/>
          <w:sz w:val="32"/>
          <w:szCs w:val="32"/>
        </w:rPr>
        <w:tab/>
      </w:r>
      <w:proofErr w:type="gramEnd"/>
      <w:r w:rsidRPr="004F494A">
        <w:rPr>
          <w:rFonts w:ascii="TH SarabunPSK" w:hAnsi="TH SarabunPSK" w:cs="TH SarabunPSK"/>
          <w:sz w:val="32"/>
          <w:szCs w:val="32"/>
        </w:rPr>
        <w:t xml:space="preserve">85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คะแนนขึ้นไป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  <w:t xml:space="preserve">B+ </w:t>
      </w:r>
      <w:r w:rsidRPr="004F494A">
        <w:rPr>
          <w:rFonts w:ascii="TH SarabunPSK" w:hAnsi="TH SarabunPSK" w:cs="TH SarabunPSK"/>
          <w:sz w:val="32"/>
          <w:szCs w:val="32"/>
        </w:rPr>
        <w:tab/>
        <w:t xml:space="preserve">80 – 84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คะแนน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br/>
      </w: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 xml:space="preserve">B  </w:t>
      </w:r>
      <w:r w:rsidRPr="004F494A">
        <w:rPr>
          <w:rFonts w:ascii="TH SarabunPSK" w:hAnsi="TH SarabunPSK" w:cs="TH SarabunPSK"/>
          <w:sz w:val="32"/>
          <w:szCs w:val="32"/>
        </w:rPr>
        <w:tab/>
        <w:t>75</w:t>
      </w:r>
      <w:r w:rsidRPr="004F494A">
        <w:rPr>
          <w:rFonts w:ascii="TH SarabunPSK" w:hAnsi="TH SarabunPSK" w:cs="TH SarabunPSK"/>
          <w:sz w:val="32"/>
          <w:szCs w:val="32"/>
          <w:lang w:val="ru-RU"/>
        </w:rPr>
        <w:t xml:space="preserve"> - 7</w:t>
      </w:r>
      <w:r w:rsidRPr="004F494A">
        <w:rPr>
          <w:rFonts w:ascii="TH SarabunPSK" w:hAnsi="TH SarabunPSK" w:cs="TH SarabunPSK"/>
          <w:sz w:val="32"/>
          <w:szCs w:val="32"/>
        </w:rPr>
        <w:t xml:space="preserve">9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คะแนน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  <w:t>C+</w:t>
      </w:r>
      <w:r w:rsidRPr="004F494A">
        <w:rPr>
          <w:rFonts w:ascii="TH SarabunPSK" w:hAnsi="TH SarabunPSK" w:cs="TH SarabunPSK"/>
          <w:sz w:val="32"/>
          <w:szCs w:val="32"/>
        </w:rPr>
        <w:tab/>
        <w:t>70</w:t>
      </w:r>
      <w:r w:rsidRPr="004F494A">
        <w:rPr>
          <w:rFonts w:ascii="TH SarabunPSK" w:hAnsi="TH SarabunPSK" w:cs="TH SarabunPSK"/>
          <w:sz w:val="32"/>
          <w:szCs w:val="32"/>
          <w:lang w:val="ru-RU"/>
        </w:rPr>
        <w:t xml:space="preserve"> - </w:t>
      </w:r>
      <w:r w:rsidRPr="004F494A">
        <w:rPr>
          <w:rFonts w:ascii="TH SarabunPSK" w:hAnsi="TH SarabunPSK" w:cs="TH SarabunPSK"/>
          <w:sz w:val="32"/>
          <w:szCs w:val="32"/>
        </w:rPr>
        <w:t xml:space="preserve">74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คะแนน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br/>
      </w: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 xml:space="preserve">C </w:t>
      </w:r>
      <w:r w:rsidRPr="004F494A">
        <w:rPr>
          <w:rFonts w:ascii="TH SarabunPSK" w:hAnsi="TH SarabunPSK" w:cs="TH SarabunPSK"/>
          <w:sz w:val="32"/>
          <w:szCs w:val="32"/>
        </w:rPr>
        <w:tab/>
        <w:t>65</w:t>
      </w:r>
      <w:r w:rsidRPr="004F494A">
        <w:rPr>
          <w:rFonts w:ascii="TH SarabunPSK" w:hAnsi="TH SarabunPSK" w:cs="TH SarabunPSK"/>
          <w:sz w:val="32"/>
          <w:szCs w:val="32"/>
          <w:lang w:val="ru-RU"/>
        </w:rPr>
        <w:t xml:space="preserve"> - 6</w:t>
      </w:r>
      <w:r w:rsidRPr="004F494A">
        <w:rPr>
          <w:rFonts w:ascii="TH SarabunPSK" w:hAnsi="TH SarabunPSK" w:cs="TH SarabunPSK"/>
          <w:sz w:val="32"/>
          <w:szCs w:val="32"/>
        </w:rPr>
        <w:t xml:space="preserve">9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คะแนน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  <w:t>D+</w:t>
      </w:r>
      <w:r w:rsidRPr="004F494A">
        <w:rPr>
          <w:rFonts w:ascii="TH SarabunPSK" w:hAnsi="TH SarabunPSK" w:cs="TH SarabunPSK"/>
          <w:sz w:val="32"/>
          <w:szCs w:val="32"/>
        </w:rPr>
        <w:tab/>
        <w:t>60</w:t>
      </w:r>
      <w:r w:rsidRPr="004F494A">
        <w:rPr>
          <w:rFonts w:ascii="TH SarabunPSK" w:hAnsi="TH SarabunPSK" w:cs="TH SarabunPSK"/>
          <w:sz w:val="32"/>
          <w:szCs w:val="32"/>
          <w:lang w:val="ru-RU"/>
        </w:rPr>
        <w:t xml:space="preserve"> - </w:t>
      </w:r>
      <w:r w:rsidRPr="004F494A">
        <w:rPr>
          <w:rFonts w:ascii="TH SarabunPSK" w:hAnsi="TH SarabunPSK" w:cs="TH SarabunPSK"/>
          <w:sz w:val="32"/>
          <w:szCs w:val="32"/>
        </w:rPr>
        <w:t xml:space="preserve">64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คะแนน</w:t>
      </w:r>
      <w:proofErr w:type="spellEnd"/>
      <w:r w:rsidRPr="004F494A">
        <w:rPr>
          <w:rFonts w:ascii="TH SarabunPSK" w:eastAsia="TH Sarabun New" w:hAnsi="TH SarabunPSK" w:cs="TH SarabunPSK"/>
          <w:sz w:val="32"/>
          <w:szCs w:val="32"/>
        </w:rPr>
        <w:br/>
      </w:r>
      <w:r w:rsidRPr="004F494A">
        <w:rPr>
          <w:rFonts w:ascii="TH SarabunPSK" w:eastAsia="TH Sarabun New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>D</w:t>
      </w:r>
      <w:r w:rsidRPr="004F494A">
        <w:rPr>
          <w:rFonts w:ascii="TH SarabunPSK" w:hAnsi="TH SarabunPSK" w:cs="TH SarabunPSK"/>
          <w:sz w:val="32"/>
          <w:szCs w:val="32"/>
        </w:rPr>
        <w:tab/>
        <w:t>55</w:t>
      </w:r>
      <w:r w:rsidRPr="004F494A">
        <w:rPr>
          <w:rFonts w:ascii="TH SarabunPSK" w:hAnsi="TH SarabunPSK" w:cs="TH SarabunPSK"/>
          <w:sz w:val="32"/>
          <w:szCs w:val="32"/>
          <w:lang w:val="ru-RU"/>
        </w:rPr>
        <w:t xml:space="preserve"> - 5</w:t>
      </w:r>
      <w:r w:rsidRPr="004F494A">
        <w:rPr>
          <w:rFonts w:ascii="TH SarabunPSK" w:hAnsi="TH SarabunPSK" w:cs="TH SarabunPSK"/>
          <w:sz w:val="32"/>
          <w:szCs w:val="32"/>
        </w:rPr>
        <w:t xml:space="preserve">9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คะแนน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</w:r>
      <w:r w:rsidRPr="004F494A">
        <w:rPr>
          <w:rFonts w:ascii="TH SarabunPSK" w:hAnsi="TH SarabunPSK" w:cs="TH SarabunPSK"/>
          <w:sz w:val="32"/>
          <w:szCs w:val="32"/>
        </w:rPr>
        <w:tab/>
        <w:t>E</w:t>
      </w:r>
      <w:r w:rsidRPr="004F494A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ต่ำกว่า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55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คะแนนลงไป</w:t>
      </w:r>
      <w:proofErr w:type="spellEnd"/>
    </w:p>
    <w:p w14:paraId="6970B129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4F494A">
        <w:rPr>
          <w:rFonts w:ascii="TH SarabunPSK" w:eastAsia="TH Sarabun New" w:hAnsi="TH SarabunPSK" w:cs="TH SarabunPSK"/>
          <w:b/>
          <w:bCs/>
          <w:sz w:val="32"/>
          <w:szCs w:val="32"/>
        </w:rPr>
        <w:tab/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โดยกำหนดเกณฑ์ในการตัดสินการบรรลุในแต่ละ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CLOs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ที่ร้อยละ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r w:rsidRPr="004F494A">
        <w:rPr>
          <w:rFonts w:ascii="TH SarabunPSK" w:hAnsi="TH SarabunPSK" w:cs="TH SarabunPSK"/>
          <w:color w:val="0433FF"/>
          <w:sz w:val="32"/>
          <w:szCs w:val="32"/>
          <w:shd w:val="clear" w:color="auto" w:fill="DDDDDD"/>
        </w:rPr>
        <w:t xml:space="preserve">55 </w:t>
      </w:r>
    </w:p>
    <w:p w14:paraId="23497300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3CD7933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0433FF"/>
          <w:sz w:val="32"/>
          <w:szCs w:val="32"/>
          <w:shd w:val="clear" w:color="auto" w:fill="DDDDDD"/>
        </w:rPr>
      </w:pP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การบรรลุผลลัพธ์การเรียนรู้รายวิชา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(CLOs)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แต่ละข้อ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ขึ้นอยู่กับเกณฑ์ที่ผู้สอนใช้ตัดสิน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เช่น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ร้อยละ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55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ขึ้นไป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ดังนั้น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หากผู้เรียนได้เกรด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D (55 - 59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คะแนน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)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อาจไม่ได้แสดงว่าผู้เรียนบรรลุ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ทุกข้อ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ผู้สอนจึงควรกำหนดเกณฑ์ในการบรรลุ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แต่ละข้อเพิ่มเติม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เพื่อพิจารณาประกอบว่าผู้เรียนแต่ละคนได้บรรลุผลลัพธ์การเรียนรู้รายวิชาตามที่กำหนดด้วยหรือไม่  </w:t>
      </w:r>
    </w:p>
    <w:p w14:paraId="0CAF8E32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tbl>
      <w:tblPr>
        <w:tblW w:w="87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80"/>
      </w:tblGrid>
      <w:tr w:rsidR="00DE344C" w:rsidRPr="004F494A" w14:paraId="735C9C88" w14:textId="77777777" w:rsidTr="00670135">
        <w:trPr>
          <w:trHeight w:hRule="exact" w:val="530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C086" w14:textId="77777777" w:rsidR="00DE344C" w:rsidRPr="004F494A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lastRenderedPageBreak/>
              <w:t>หมวด</w:t>
            </w:r>
            <w:proofErr w:type="spellEnd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 xml:space="preserve"> 4 </w:t>
            </w: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แผนการจัดการเรียนรู้รายสัปดาห์</w:t>
            </w:r>
            <w:proofErr w:type="spellEnd"/>
          </w:p>
        </w:tc>
      </w:tr>
    </w:tbl>
    <w:p w14:paraId="42A97EB1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</w:rPr>
      </w:pPr>
    </w:p>
    <w:p w14:paraId="7B6E1B46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>1.</w:t>
      </w:r>
      <w:r w:rsidRPr="004F49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แผนการจัดการเรียนรู้รายสัปดาห์</w:t>
      </w:r>
      <w:proofErr w:type="spellEnd"/>
    </w:p>
    <w:p w14:paraId="4A193780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tbl>
      <w:tblPr>
        <w:tblW w:w="89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5"/>
        <w:gridCol w:w="2739"/>
        <w:gridCol w:w="3293"/>
        <w:gridCol w:w="1885"/>
      </w:tblGrid>
      <w:tr w:rsidR="00DE344C" w:rsidRPr="004F494A" w14:paraId="092602BD" w14:textId="77777777">
        <w:trPr>
          <w:trHeight w:val="36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31911" w14:textId="77777777" w:rsidR="00DE344C" w:rsidRPr="004F494A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สัปดาห์ที่</w:t>
            </w:r>
            <w:proofErr w:type="spellEnd"/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8CC7" w14:textId="77777777" w:rsidR="00DE344C" w:rsidRPr="004F494A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หัวข้อ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/ 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รายละเอียด</w:t>
            </w:r>
            <w:proofErr w:type="spellEnd"/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5B7A" w14:textId="77777777" w:rsidR="00DE344C" w:rsidRPr="004F494A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วิธีการ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สื่อ</w:t>
            </w:r>
            <w:proofErr w:type="spellEnd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กิจกรรมการเรียนรู้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1F1B" w14:textId="77777777" w:rsidR="00DE344C" w:rsidRPr="004F494A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sz w:val="28"/>
                <w:szCs w:val="28"/>
              </w:rPr>
              <w:t>การมอบหมายงาน</w:t>
            </w:r>
            <w:proofErr w:type="spellEnd"/>
          </w:p>
        </w:tc>
      </w:tr>
      <w:tr w:rsidR="00DE344C" w:rsidRPr="004F494A" w14:paraId="083D4007" w14:textId="77777777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3BB6B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B889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9303F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C978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0C3CB492" w14:textId="77777777">
        <w:trPr>
          <w:trHeight w:val="10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E124D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0F1EE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E2F1E" w14:textId="77777777" w:rsidR="00DE344C" w:rsidRPr="004F494A" w:rsidRDefault="003811FA" w:rsidP="00BB68B6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บรรยาย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/ppt 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และตำราบทที่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F129540" w14:textId="77777777" w:rsidR="00DE344C" w:rsidRPr="004F494A" w:rsidRDefault="003811FA" w:rsidP="00BB68B6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กิจกรรมกลุ่ม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กิจกรรมกลุ่มร่วมกันวิเคราะห์กรณีศึกษา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กรณี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7BC3" w14:textId="77777777" w:rsidR="00DE344C" w:rsidRPr="004F494A" w:rsidRDefault="003811FA" w:rsidP="00BB68B6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มอบหมายงานชิ้นที่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</w:t>
            </w:r>
          </w:p>
        </w:tc>
      </w:tr>
      <w:tr w:rsidR="00DE344C" w:rsidRPr="004F494A" w14:paraId="24334E77" w14:textId="77777777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F885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5B1A0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C2084" w14:textId="77777777" w:rsidR="00DE344C" w:rsidRPr="004F494A" w:rsidRDefault="003811FA" w:rsidP="00BB68B6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บรรยายร่วมกับเทคนิคจิ๊กซอว์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ใบงาน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8362D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229D0D22" w14:textId="77777777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5F735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8D2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4C3C" w14:textId="77777777" w:rsidR="00DE344C" w:rsidRPr="004F494A" w:rsidRDefault="003811FA" w:rsidP="00BB68B6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สาธิต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ฝึกปฏิบัติในห้องปฏิบัติการ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16F7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6B90BA83" w14:textId="77777777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84F9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4A6D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2F1B" w14:textId="77777777" w:rsidR="00DE344C" w:rsidRPr="004F494A" w:rsidRDefault="003811FA" w:rsidP="00BB68B6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ศึกษาดูงาน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ใบงาน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B1425" w14:textId="77777777" w:rsidR="00DE344C" w:rsidRPr="004F494A" w:rsidRDefault="003811FA" w:rsidP="00BB68B6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มอบหมายงานชิ้นที่</w:t>
            </w:r>
            <w:proofErr w:type="spellEnd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</w:t>
            </w:r>
          </w:p>
        </w:tc>
      </w:tr>
      <w:tr w:rsidR="00DE344C" w:rsidRPr="004F494A" w14:paraId="1169A925" w14:textId="77777777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2316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C142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8D8A4" w14:textId="77777777" w:rsidR="00DE344C" w:rsidRPr="004F494A" w:rsidRDefault="003811FA" w:rsidP="00BB68B6">
            <w:pPr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28"/>
                <w:szCs w:val="28"/>
                <w:u w:color="000000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โครงงานกลุ่ม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BF95A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  <w:tr w:rsidR="00DE344C" w:rsidRPr="004F494A" w14:paraId="7E8CE8A6" w14:textId="77777777">
        <w:trPr>
          <w:trHeight w:val="43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B3CE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0A4A0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87035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7241" w14:textId="77777777" w:rsidR="00DE344C" w:rsidRPr="004F494A" w:rsidRDefault="00DE344C" w:rsidP="00BB68B6">
            <w:pPr>
              <w:rPr>
                <w:rFonts w:ascii="TH SarabunPSK" w:hAnsi="TH SarabunPSK" w:cs="TH SarabunPSK"/>
              </w:rPr>
            </w:pPr>
          </w:p>
        </w:tc>
      </w:tr>
    </w:tbl>
    <w:p w14:paraId="7EC61B9E" w14:textId="77777777" w:rsidR="00DE344C" w:rsidRPr="004F494A" w:rsidRDefault="00DE344C" w:rsidP="00BB68B6">
      <w:pPr>
        <w:pStyle w:val="BodyA"/>
        <w:widowControl w:val="0"/>
        <w:spacing w:after="0" w:line="240" w:lineRule="auto"/>
        <w:ind w:left="108" w:hanging="108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111E6B38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0433FF"/>
          <w:sz w:val="28"/>
          <w:szCs w:val="28"/>
          <w:shd w:val="clear" w:color="auto" w:fill="DDDDDD"/>
        </w:rPr>
      </w:pPr>
    </w:p>
    <w:p w14:paraId="57040FB2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วิธีการ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สื่อ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/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กิจกรรมการเรียนรู้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รวมถึงการมอบหมายงาน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>พิจารณาให้สอดคล้องกับที่ระบุไว้ในหมวด</w:t>
      </w:r>
      <w:proofErr w:type="spellEnd"/>
      <w:r w:rsidRPr="004F494A">
        <w:rPr>
          <w:rFonts w:ascii="TH SarabunPSK" w:hAnsi="TH SarabunPSK" w:cs="TH SarabunPSK"/>
          <w:color w:val="0433FF"/>
          <w:sz w:val="28"/>
          <w:szCs w:val="28"/>
          <w:shd w:val="clear" w:color="auto" w:fill="DDDDDD"/>
        </w:rPr>
        <w:t xml:space="preserve"> 3</w:t>
      </w:r>
    </w:p>
    <w:p w14:paraId="51DAFD06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929B575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30232105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4EB69CA6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4EA4725B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15C3F609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19C27D1B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546335F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012DB70E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1D44B02" w14:textId="3A8AB2F4" w:rsidR="00DE344C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76001287" w14:textId="7BD3C7B7" w:rsidR="00BE51F7" w:rsidRDefault="00BE51F7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06A1AF4B" w14:textId="77777777" w:rsidR="00BE51F7" w:rsidRPr="004F494A" w:rsidRDefault="00BE51F7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84E6B09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36D1F5F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tbl>
      <w:tblPr>
        <w:tblW w:w="90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70"/>
      </w:tblGrid>
      <w:tr w:rsidR="00DE344C" w:rsidRPr="004F494A" w14:paraId="2A69A782" w14:textId="77777777">
        <w:trPr>
          <w:trHeight w:val="489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56F5" w14:textId="77777777" w:rsidR="00DE344C" w:rsidRPr="004F494A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lastRenderedPageBreak/>
              <w:t>หมวด</w:t>
            </w:r>
            <w:proofErr w:type="spellEnd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 xml:space="preserve"> 5 </w:t>
            </w: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ทรัพยากรประกอบการเรียนการสอน</w:t>
            </w:r>
            <w:proofErr w:type="spellEnd"/>
          </w:p>
        </w:tc>
      </w:tr>
    </w:tbl>
    <w:p w14:paraId="324BEA0A" w14:textId="77777777" w:rsidR="00DE344C" w:rsidRPr="004F494A" w:rsidRDefault="00DE344C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255E43DF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ตำราและเอกสารสำคัญ</w:t>
      </w:r>
      <w:proofErr w:type="spellEnd"/>
    </w:p>
    <w:p w14:paraId="2C5E8B5E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42156852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4A4FDD17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74E1AA3F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104D2C80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7BB0D67B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4A211E6D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73990B3E" w14:textId="77777777" w:rsidR="00DE344C" w:rsidRPr="004F494A" w:rsidRDefault="003811FA" w:rsidP="00BB68B6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แหล่งข้อมูลแนะนำ</w:t>
      </w:r>
      <w:proofErr w:type="spellEnd"/>
    </w:p>
    <w:p w14:paraId="51514CF2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3701D0D5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5BB54AF4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550948BB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603822D2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649CB9EA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6B9527DD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54272BAA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3. 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ทรัพยากรอื่นๆ</w:t>
      </w:r>
      <w:proofErr w:type="spellEnd"/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 (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ถ้ามี</w:t>
      </w:r>
      <w:proofErr w:type="spellEnd"/>
      <w:r w:rsidRPr="004F494A">
        <w:rPr>
          <w:rFonts w:ascii="TH SarabunPSK" w:hAnsi="TH SarabunPSK" w:cs="TH SarabunPSK"/>
          <w:sz w:val="32"/>
          <w:szCs w:val="32"/>
          <w:u w:color="004D80"/>
        </w:rPr>
        <w:t>)</w:t>
      </w:r>
    </w:p>
    <w:p w14:paraId="7DC305A0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3DBBC868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68040C3B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7E561416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474D9C55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07734AF7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6D0F904A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091F4752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0FFFBF94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61653960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035702F4" w14:textId="03CE94CF" w:rsidR="00DE344C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272F8465" w14:textId="77777777" w:rsidR="00BE51F7" w:rsidRPr="004F494A" w:rsidRDefault="00BE51F7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3C18ED68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23589369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20"/>
      </w:tblGrid>
      <w:tr w:rsidR="00DE344C" w:rsidRPr="004F494A" w14:paraId="0471C4F9" w14:textId="77777777">
        <w:trPr>
          <w:trHeight w:val="489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FAD0" w14:textId="77777777" w:rsidR="00DE344C" w:rsidRPr="004F494A" w:rsidRDefault="003811FA" w:rsidP="00BB68B6">
            <w:pPr>
              <w:pStyle w:val="BodyA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lastRenderedPageBreak/>
              <w:t>หมวด</w:t>
            </w:r>
            <w:proofErr w:type="spellEnd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 xml:space="preserve"> 6 </w:t>
            </w:r>
            <w:proofErr w:type="spellStart"/>
            <w:r w:rsidRPr="004F494A"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</w:rPr>
              <w:t>การประเมินและปรับปรุงการดำเนินการของรายวิชา</w:t>
            </w:r>
            <w:proofErr w:type="spellEnd"/>
          </w:p>
        </w:tc>
      </w:tr>
    </w:tbl>
    <w:p w14:paraId="1B9E3BE8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206CF6A5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1. 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กลยุทธ์การประเมินประสิทธิผลของรายวิชาโดยผู้เรียน</w:t>
      </w:r>
      <w:proofErr w:type="spellEnd"/>
    </w:p>
    <w:p w14:paraId="0F3ED6BC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78C0A603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11ADB861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50871B4F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2. 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กลยุทธ์การประเมินกระบวนการจัดการเรียนการสอน</w:t>
      </w:r>
      <w:proofErr w:type="spellEnd"/>
    </w:p>
    <w:p w14:paraId="6A2F76C5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39EC51F0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3A102D05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199BE193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3. </w:t>
      </w:r>
      <w:proofErr w:type="spellStart"/>
      <w:r w:rsidRPr="004F494A">
        <w:rPr>
          <w:rFonts w:ascii="TH SarabunPSK" w:hAnsi="TH SarabunPSK" w:cs="TH SarabunPSK"/>
          <w:sz w:val="32"/>
          <w:szCs w:val="32"/>
          <w:u w:color="004D80"/>
        </w:rPr>
        <w:t>การปรับปรุงกระบวนการจัดการเรียนการสอน</w:t>
      </w:r>
      <w:proofErr w:type="spellEnd"/>
    </w:p>
    <w:p w14:paraId="0C298631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300DCBB6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1C4CCAA7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490731B9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4.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การทบทวนสอบผลลัพธ์การเรียนรู้ของผู้เรียนในรายวิชา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ชั้นปี</w:t>
      </w:r>
      <w:proofErr w:type="spellEnd"/>
      <w:r w:rsidRPr="004F494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และหลักสูตร</w:t>
      </w:r>
      <w:proofErr w:type="spellEnd"/>
    </w:p>
    <w:p w14:paraId="340B63DE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34031770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75A6EAB7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1F87762E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 xml:space="preserve">5. 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การดำเนินการวางแผนปรับปรุงประสิทธิผลของรายวิชา</w:t>
      </w:r>
      <w:proofErr w:type="spellEnd"/>
    </w:p>
    <w:p w14:paraId="2ACD7464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26F6E437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……………………………………………………………………………………………………………………………………………………….....</w:t>
      </w:r>
    </w:p>
    <w:p w14:paraId="689DDB2F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  <w:r w:rsidRPr="004F494A">
        <w:rPr>
          <w:rFonts w:ascii="TH SarabunPSK" w:hAnsi="TH SarabunPSK" w:cs="TH SarabunPSK"/>
          <w:sz w:val="32"/>
          <w:szCs w:val="32"/>
          <w:u w:color="004D80"/>
        </w:rPr>
        <w:t>…………………………………………………………………………………………………………………………………………………………..</w:t>
      </w:r>
    </w:p>
    <w:p w14:paraId="0AEE85AD" w14:textId="77777777" w:rsidR="00DE344C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7B8AEB07" w14:textId="77777777" w:rsidR="00670135" w:rsidRDefault="00670135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1B6759B1" w14:textId="77777777" w:rsidR="00670135" w:rsidRPr="004F494A" w:rsidRDefault="00670135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66E88F60" w14:textId="77777777" w:rsidR="00DE344C" w:rsidRPr="00670135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eastAsia="TH Sarabun New" w:hAnsi="TH SarabunPSK" w:cs="TH SarabunPSK"/>
          <w:b/>
          <w:bCs/>
          <w:color w:val="0433FF"/>
          <w:sz w:val="32"/>
          <w:szCs w:val="32"/>
          <w:u w:color="004D80"/>
          <w:shd w:val="clear" w:color="auto" w:fill="DDDDDD"/>
        </w:rPr>
      </w:pPr>
      <w:r w:rsidRPr="00670135">
        <w:rPr>
          <w:rFonts w:ascii="TH SarabunPSK" w:hAnsi="TH SarabunPSK" w:cs="TH SarabunPSK"/>
          <w:b/>
          <w:bCs/>
          <w:color w:val="0433FF"/>
          <w:sz w:val="32"/>
          <w:szCs w:val="32"/>
          <w:u w:color="004D80"/>
          <w:shd w:val="clear" w:color="auto" w:fill="DDDDDD"/>
        </w:rPr>
        <w:t xml:space="preserve">อธิบายกระบวนการอย่างเป็นขั้นตอนที่ใช้ในการดำเนินงานในแต่ละข้อให้ชัดเจน </w:t>
      </w:r>
    </w:p>
    <w:p w14:paraId="02D138EF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eastAsia="TH Sarabun New" w:hAnsi="TH SarabunPSK" w:cs="TH SarabunPSK"/>
          <w:sz w:val="32"/>
          <w:szCs w:val="32"/>
          <w:u w:color="004D80"/>
        </w:rPr>
      </w:pPr>
    </w:p>
    <w:p w14:paraId="2F81E13F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eastAsia="TH Sarabun New" w:hAnsi="TH SarabunPSK" w:cs="TH SarabunPSK"/>
          <w:sz w:val="32"/>
          <w:szCs w:val="32"/>
        </w:rPr>
      </w:pPr>
    </w:p>
    <w:p w14:paraId="24AAFF1D" w14:textId="77777777" w:rsidR="00DE344C" w:rsidRPr="004F494A" w:rsidRDefault="003811FA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hAnsi="TH SarabunPSK" w:cs="TH SarabunPSK"/>
          <w:sz w:val="32"/>
          <w:szCs w:val="32"/>
        </w:rPr>
        <w:t>—————————————————————————————————————</w:t>
      </w:r>
    </w:p>
    <w:p w14:paraId="4F09C21E" w14:textId="77777777" w:rsidR="00DE344C" w:rsidRPr="004F494A" w:rsidRDefault="00DE344C" w:rsidP="00BB68B6">
      <w:pPr>
        <w:pStyle w:val="BodyB"/>
        <w:tabs>
          <w:tab w:val="left" w:pos="1287"/>
          <w:tab w:val="left" w:pos="2574"/>
          <w:tab w:val="left" w:pos="3861"/>
          <w:tab w:val="left" w:pos="5148"/>
          <w:tab w:val="left" w:pos="6435"/>
          <w:tab w:val="left" w:pos="7722"/>
        </w:tabs>
        <w:spacing w:before="0"/>
        <w:ind w:left="567" w:hanging="567"/>
        <w:jc w:val="center"/>
        <w:rPr>
          <w:rFonts w:ascii="TH SarabunPSK" w:hAnsi="TH SarabunPSK" w:cs="TH SarabunPSK"/>
        </w:rPr>
      </w:pPr>
    </w:p>
    <w:sectPr w:rsidR="00DE344C" w:rsidRPr="004F494A" w:rsidSect="00BE51F7">
      <w:pgSz w:w="11900" w:h="16840"/>
      <w:pgMar w:top="99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313F8" w14:textId="77777777" w:rsidR="008301BA" w:rsidRDefault="008301BA">
      <w:r>
        <w:separator/>
      </w:r>
    </w:p>
  </w:endnote>
  <w:endnote w:type="continuationSeparator" w:id="0">
    <w:p w14:paraId="76D3CCE6" w14:textId="77777777" w:rsidR="008301BA" w:rsidRDefault="0083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2F" w:usb1="5000205A" w:usb2="00000000" w:usb3="00000000" w:csb0="00010183" w:csb1="00000000"/>
  </w:font>
  <w:font w:name="TH Sarabun New">
    <w:altName w:val="Cordia New"/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770044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14:paraId="3B6787B8" w14:textId="412C1047" w:rsidR="004A5CFC" w:rsidRPr="004A5CFC" w:rsidRDefault="004A5CFC">
        <w:pPr>
          <w:pStyle w:val="Footer"/>
          <w:jc w:val="right"/>
          <w:rPr>
            <w:rFonts w:ascii="TH SarabunPSK" w:hAnsi="TH SarabunPSK" w:cs="TH SarabunPSK"/>
            <w:sz w:val="28"/>
            <w:szCs w:val="28"/>
          </w:rPr>
        </w:pPr>
        <w:r w:rsidRPr="004A5CFC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4A5CFC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4A5CFC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4A5CFC">
          <w:rPr>
            <w:rFonts w:ascii="TH SarabunPSK" w:hAnsi="TH SarabunPSK" w:cs="TH SarabunPSK"/>
            <w:noProof/>
            <w:sz w:val="28"/>
            <w:szCs w:val="28"/>
          </w:rPr>
          <w:t>2</w:t>
        </w:r>
        <w:r w:rsidRPr="004A5CFC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</w:p>
    </w:sdtContent>
  </w:sdt>
  <w:p w14:paraId="403169CA" w14:textId="77777777" w:rsidR="00D71BAB" w:rsidRDefault="00D71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41A86" w14:textId="77777777" w:rsidR="008301BA" w:rsidRDefault="008301BA">
      <w:r>
        <w:separator/>
      </w:r>
    </w:p>
  </w:footnote>
  <w:footnote w:type="continuationSeparator" w:id="0">
    <w:p w14:paraId="7E1DC4F9" w14:textId="77777777" w:rsidR="008301BA" w:rsidRDefault="0083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457"/>
    <w:multiLevelType w:val="hybridMultilevel"/>
    <w:tmpl w:val="105E28F6"/>
    <w:styleLink w:val="ImportedStyle3"/>
    <w:lvl w:ilvl="0" w:tplc="C8C6F5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6EC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CAF0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95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CEE2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2A3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5259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E853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CE7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8F3886"/>
    <w:multiLevelType w:val="hybridMultilevel"/>
    <w:tmpl w:val="6A301C96"/>
    <w:numStyleLink w:val="Bullets"/>
  </w:abstractNum>
  <w:abstractNum w:abstractNumId="2" w15:restartNumberingAfterBreak="0">
    <w:nsid w:val="100428BC"/>
    <w:multiLevelType w:val="hybridMultilevel"/>
    <w:tmpl w:val="4B82405C"/>
    <w:numStyleLink w:val="ImportedStyle1"/>
  </w:abstractNum>
  <w:abstractNum w:abstractNumId="3" w15:restartNumberingAfterBreak="0">
    <w:nsid w:val="131C4338"/>
    <w:multiLevelType w:val="singleLevel"/>
    <w:tmpl w:val="04090011"/>
    <w:lvl w:ilvl="0">
      <w:start w:val="1"/>
      <w:numFmt w:val="decimal"/>
      <w:lvlText w:val="%1)"/>
      <w:lvlJc w:val="left"/>
      <w:pPr>
        <w:ind w:left="1276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DC08C7"/>
    <w:multiLevelType w:val="hybridMultilevel"/>
    <w:tmpl w:val="D3D06F24"/>
    <w:styleLink w:val="ImportedStyle4"/>
    <w:lvl w:ilvl="0" w:tplc="1618E1E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FEF91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928B50">
      <w:start w:val="1"/>
      <w:numFmt w:val="lowerRoman"/>
      <w:lvlText w:val="%3."/>
      <w:lvlJc w:val="left"/>
      <w:pPr>
        <w:ind w:left="172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24BB4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E43A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F4A878">
      <w:start w:val="1"/>
      <w:numFmt w:val="lowerRoman"/>
      <w:lvlText w:val="%6."/>
      <w:lvlJc w:val="left"/>
      <w:pPr>
        <w:ind w:left="388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5237B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9E00F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5A655A">
      <w:start w:val="1"/>
      <w:numFmt w:val="lowerRoman"/>
      <w:lvlText w:val="%9."/>
      <w:lvlJc w:val="left"/>
      <w:pPr>
        <w:ind w:left="604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2FC7CA2"/>
    <w:multiLevelType w:val="hybridMultilevel"/>
    <w:tmpl w:val="4B82405C"/>
    <w:styleLink w:val="ImportedStyle1"/>
    <w:lvl w:ilvl="0" w:tplc="17DA7944">
      <w:start w:val="1"/>
      <w:numFmt w:val="decimal"/>
      <w:lvlText w:val="%1.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C2F4C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2B290">
      <w:start w:val="1"/>
      <w:numFmt w:val="lowerRoman"/>
      <w:lvlText w:val="%3."/>
      <w:lvlJc w:val="left"/>
      <w:pPr>
        <w:ind w:left="2291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899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4211C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BE34B4">
      <w:start w:val="1"/>
      <w:numFmt w:val="lowerRoman"/>
      <w:lvlText w:val="%6."/>
      <w:lvlJc w:val="left"/>
      <w:pPr>
        <w:ind w:left="4451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80C3E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069A2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629DB2">
      <w:start w:val="1"/>
      <w:numFmt w:val="lowerRoman"/>
      <w:lvlText w:val="%9."/>
      <w:lvlJc w:val="left"/>
      <w:pPr>
        <w:ind w:left="6611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A46F34"/>
    <w:multiLevelType w:val="hybridMultilevel"/>
    <w:tmpl w:val="105E28F6"/>
    <w:numStyleLink w:val="ImportedStyle3"/>
  </w:abstractNum>
  <w:abstractNum w:abstractNumId="7" w15:restartNumberingAfterBreak="0">
    <w:nsid w:val="5D3C165F"/>
    <w:multiLevelType w:val="multilevel"/>
    <w:tmpl w:val="D00AC98E"/>
    <w:styleLink w:val="ImportedStyle2"/>
    <w:lvl w:ilvl="0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770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904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5398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6532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8026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9160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0654" w:hanging="18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2EE123C"/>
    <w:multiLevelType w:val="hybridMultilevel"/>
    <w:tmpl w:val="D3D06F24"/>
    <w:numStyleLink w:val="ImportedStyle4"/>
  </w:abstractNum>
  <w:abstractNum w:abstractNumId="9" w15:restartNumberingAfterBreak="0">
    <w:nsid w:val="7DE63624"/>
    <w:multiLevelType w:val="hybridMultilevel"/>
    <w:tmpl w:val="6A301C96"/>
    <w:styleLink w:val="Bullets"/>
    <w:lvl w:ilvl="0" w:tplc="5AD61760">
      <w:start w:val="1"/>
      <w:numFmt w:val="bullet"/>
      <w:lvlText w:val="-"/>
      <w:lvlJc w:val="left"/>
      <w:pPr>
        <w:tabs>
          <w:tab w:val="left" w:pos="426"/>
          <w:tab w:val="left" w:pos="993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AB19A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5297A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A6202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A4EF9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4C533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4434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8E836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BA319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2"/>
    <w:lvlOverride w:ilvl="0">
      <w:startOverride w:val="1"/>
      <w:lvl w:ilvl="0" w:tplc="25906EAA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6"/>
  </w:num>
  <w:num w:numId="8">
    <w:abstractNumId w:val="6"/>
    <w:lvlOverride w:ilvl="0">
      <w:lvl w:ilvl="0" w:tplc="1626F820">
        <w:start w:val="1"/>
        <w:numFmt w:val="bullet"/>
        <w:lvlText w:val="·"/>
        <w:lvlJc w:val="left"/>
        <w:pPr>
          <w:tabs>
            <w:tab w:val="num" w:pos="608"/>
          </w:tabs>
          <w:ind w:left="618" w:hanging="2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C49156">
        <w:start w:val="1"/>
        <w:numFmt w:val="bullet"/>
        <w:lvlText w:val="o"/>
        <w:lvlJc w:val="left"/>
        <w:pPr>
          <w:tabs>
            <w:tab w:val="num" w:pos="1328"/>
          </w:tabs>
          <w:ind w:left="133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6234A8">
        <w:start w:val="1"/>
        <w:numFmt w:val="bullet"/>
        <w:lvlText w:val="▪"/>
        <w:lvlJc w:val="left"/>
        <w:pPr>
          <w:tabs>
            <w:tab w:val="num" w:pos="2048"/>
          </w:tabs>
          <w:ind w:left="205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B4007A">
        <w:start w:val="1"/>
        <w:numFmt w:val="bullet"/>
        <w:lvlText w:val="·"/>
        <w:lvlJc w:val="left"/>
        <w:pPr>
          <w:tabs>
            <w:tab w:val="num" w:pos="2768"/>
          </w:tabs>
          <w:ind w:left="2778" w:hanging="2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0214C6">
        <w:start w:val="1"/>
        <w:numFmt w:val="bullet"/>
        <w:lvlText w:val="o"/>
        <w:lvlJc w:val="left"/>
        <w:pPr>
          <w:tabs>
            <w:tab w:val="num" w:pos="3488"/>
          </w:tabs>
          <w:ind w:left="349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6C3828">
        <w:start w:val="1"/>
        <w:numFmt w:val="bullet"/>
        <w:lvlText w:val="▪"/>
        <w:lvlJc w:val="left"/>
        <w:pPr>
          <w:tabs>
            <w:tab w:val="num" w:pos="4208"/>
          </w:tabs>
          <w:ind w:left="421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9E62BA">
        <w:start w:val="1"/>
        <w:numFmt w:val="bullet"/>
        <w:lvlText w:val="·"/>
        <w:lvlJc w:val="left"/>
        <w:pPr>
          <w:tabs>
            <w:tab w:val="num" w:pos="4928"/>
          </w:tabs>
          <w:ind w:left="4938" w:hanging="2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D0CAFE">
        <w:start w:val="1"/>
        <w:numFmt w:val="bullet"/>
        <w:lvlText w:val="o"/>
        <w:lvlJc w:val="left"/>
        <w:pPr>
          <w:tabs>
            <w:tab w:val="num" w:pos="5648"/>
          </w:tabs>
          <w:ind w:left="565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7A25BC">
        <w:start w:val="1"/>
        <w:numFmt w:val="bullet"/>
        <w:lvlText w:val="▪"/>
        <w:lvlJc w:val="left"/>
        <w:pPr>
          <w:tabs>
            <w:tab w:val="num" w:pos="6368"/>
          </w:tabs>
          <w:ind w:left="6378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  <w:lvlOverride w:ilvl="0">
      <w:lvl w:ilvl="0" w:tplc="1626F820">
        <w:start w:val="1"/>
        <w:numFmt w:val="bullet"/>
        <w:lvlText w:val="·"/>
        <w:lvlJc w:val="left"/>
        <w:pPr>
          <w:ind w:left="608" w:hanging="2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C49156">
        <w:start w:val="1"/>
        <w:numFmt w:val="bullet"/>
        <w:lvlText w:val="o"/>
        <w:lvlJc w:val="left"/>
        <w:pPr>
          <w:ind w:left="132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6234A8">
        <w:start w:val="1"/>
        <w:numFmt w:val="bullet"/>
        <w:lvlText w:val="▪"/>
        <w:lvlJc w:val="left"/>
        <w:pPr>
          <w:ind w:left="204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B4007A">
        <w:start w:val="1"/>
        <w:numFmt w:val="bullet"/>
        <w:lvlText w:val="·"/>
        <w:lvlJc w:val="left"/>
        <w:pPr>
          <w:ind w:left="2768" w:hanging="2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0214C6">
        <w:start w:val="1"/>
        <w:numFmt w:val="bullet"/>
        <w:lvlText w:val="o"/>
        <w:lvlJc w:val="left"/>
        <w:pPr>
          <w:ind w:left="348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6C3828">
        <w:start w:val="1"/>
        <w:numFmt w:val="bullet"/>
        <w:lvlText w:val="▪"/>
        <w:lvlJc w:val="left"/>
        <w:pPr>
          <w:ind w:left="420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9E62BA">
        <w:start w:val="1"/>
        <w:numFmt w:val="bullet"/>
        <w:lvlText w:val="·"/>
        <w:lvlJc w:val="left"/>
        <w:pPr>
          <w:ind w:left="4928" w:hanging="2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D0CAFE">
        <w:start w:val="1"/>
        <w:numFmt w:val="bullet"/>
        <w:lvlText w:val="o"/>
        <w:lvlJc w:val="left"/>
        <w:pPr>
          <w:ind w:left="564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7A25BC">
        <w:start w:val="1"/>
        <w:numFmt w:val="bullet"/>
        <w:lvlText w:val="▪"/>
        <w:lvlJc w:val="left"/>
        <w:pPr>
          <w:ind w:left="6368" w:hanging="2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4C"/>
    <w:rsid w:val="00071853"/>
    <w:rsid w:val="0013025D"/>
    <w:rsid w:val="003811FA"/>
    <w:rsid w:val="00382314"/>
    <w:rsid w:val="003D0B8E"/>
    <w:rsid w:val="00474F84"/>
    <w:rsid w:val="004A5CFC"/>
    <w:rsid w:val="004F494A"/>
    <w:rsid w:val="00670135"/>
    <w:rsid w:val="008301BA"/>
    <w:rsid w:val="00BB68B6"/>
    <w:rsid w:val="00BE51F7"/>
    <w:rsid w:val="00D71BAB"/>
    <w:rsid w:val="00DE344C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D72B"/>
  <w15:docId w15:val="{9A70E02D-1A5C-4CFC-BDC5-5705A0DA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B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abel">
    <w:name w:val="Label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Bullets">
    <w:name w:val="Bullets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823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1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BAB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71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BAB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apornp@g.swu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ชุดรูปแบบ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ชุดรูปแบบของ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ชุดรูปแบบ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SWU_user002</dc:creator>
  <cp:lastModifiedBy>SWU_user002</cp:lastModifiedBy>
  <cp:revision>9</cp:revision>
  <cp:lastPrinted>2023-08-04T02:58:00Z</cp:lastPrinted>
  <dcterms:created xsi:type="dcterms:W3CDTF">2023-08-04T03:36:00Z</dcterms:created>
  <dcterms:modified xsi:type="dcterms:W3CDTF">2023-08-04T08:38:00Z</dcterms:modified>
</cp:coreProperties>
</file>